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0" w:rsidRDefault="005A3896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 xml:space="preserve">В изпълнение на </w:t>
      </w:r>
      <w:r>
        <w:rPr>
          <w:rFonts w:ascii="Times New Roman" w:eastAsia="Times New Roman" w:hAnsi="Times New Roman" w:cs="Times New Roman"/>
          <w:b/>
        </w:rPr>
        <w:t xml:space="preserve">проект BG16M1OP002-2.009-0074 „Въвеждане на  добри практики за превенция генериране на битови отпадъци чрез </w:t>
      </w:r>
      <w:proofErr w:type="spellStart"/>
      <w:r>
        <w:rPr>
          <w:rFonts w:ascii="Times New Roman" w:eastAsia="Times New Roman" w:hAnsi="Times New Roman" w:cs="Times New Roman"/>
          <w:b/>
        </w:rPr>
        <w:t>компостиране</w:t>
      </w:r>
      <w:proofErr w:type="spellEnd"/>
      <w:r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</w:rPr>
        <w:t xml:space="preserve">, финансиран по Оперативна програма „Околна среда 2014-2020 г.”, </w:t>
      </w:r>
      <w:proofErr w:type="spellStart"/>
      <w:r>
        <w:rPr>
          <w:rFonts w:ascii="Times New Roman" w:eastAsia="Times New Roman" w:hAnsi="Times New Roman" w:cs="Times New Roman"/>
        </w:rPr>
        <w:t>съфинансирана</w:t>
      </w:r>
      <w:proofErr w:type="spellEnd"/>
      <w:r>
        <w:rPr>
          <w:rFonts w:ascii="Times New Roman" w:eastAsia="Times New Roman" w:hAnsi="Times New Roman" w:cs="Times New Roman"/>
        </w:rPr>
        <w:t xml:space="preserve"> от ЕС чрез ЕФРР и КФ,</w:t>
      </w:r>
    </w:p>
    <w:p w:rsidR="00E414D0" w:rsidRDefault="005A38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ОБЩИНА КРИВОДОЛ бяха проведени следните КОНКУРСИ С НАГРАДИ:</w:t>
      </w:r>
    </w:p>
    <w:p w:rsidR="00E414D0" w:rsidRDefault="005A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Конкурс 1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ЗА РЪЧНА ИЗРАБОТКА НА ПОЛЕЗНИ ВЕЩИ ЗА КЛАСНАТА СТАЯ И УЧИЛИЩЕТО ОТ НЕНУЖНИ ОПАКОВКИ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за ученици от 1-ви до 4-ти клас</w:t>
      </w:r>
      <w:r>
        <w:rPr>
          <w:rFonts w:ascii="Times New Roman" w:eastAsia="Times New Roman" w:hAnsi="Times New Roman" w:cs="Times New Roman"/>
          <w:color w:val="000000"/>
        </w:rPr>
        <w:t xml:space="preserve"> в община Криводол. </w:t>
      </w:r>
    </w:p>
    <w:p w:rsidR="00E414D0" w:rsidRDefault="005A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Конкурс 2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ЗА РЪЧНА ИЗРАБОТКА НА КОШЧЕТА ЗА РАЗ</w:t>
      </w:r>
      <w:r>
        <w:rPr>
          <w:rFonts w:ascii="Times New Roman" w:eastAsia="Times New Roman" w:hAnsi="Times New Roman" w:cs="Times New Roman"/>
          <w:b/>
          <w:color w:val="000000"/>
        </w:rPr>
        <w:t>ДЕЛНО СЪБИРАНЕ НА ОТПАДЪЦИТЕ ОТ ОПАКОВКИ ЗА КЛАСНИТЕ СТАИ за ученици от 5-ти до 12-ти клас</w:t>
      </w:r>
      <w:r>
        <w:rPr>
          <w:rFonts w:ascii="Times New Roman" w:eastAsia="Times New Roman" w:hAnsi="Times New Roman" w:cs="Times New Roman"/>
          <w:color w:val="000000"/>
        </w:rPr>
        <w:t xml:space="preserve"> в община Криводол. </w:t>
      </w:r>
    </w:p>
    <w:p w:rsidR="00E414D0" w:rsidRDefault="005A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Конкурс 3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ЗА ИЗДЕЛИЯ ОТ УПОТРЕБЯВАНИ МАТЕРИАЛИ за всички жители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на община Криводол </w:t>
      </w:r>
      <w:r>
        <w:rPr>
          <w:rFonts w:ascii="Times New Roman" w:eastAsia="Times New Roman" w:hAnsi="Times New Roman" w:cs="Times New Roman"/>
          <w:color w:val="000000"/>
        </w:rPr>
        <w:t>в три категории:</w:t>
      </w:r>
    </w:p>
    <w:p w:rsidR="00E414D0" w:rsidRDefault="005A3896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1: Деца от детските градини, с пър</w:t>
      </w:r>
      <w:r>
        <w:rPr>
          <w:rFonts w:ascii="Times New Roman" w:eastAsia="Times New Roman" w:hAnsi="Times New Roman" w:cs="Times New Roman"/>
        </w:rPr>
        <w:t>ва награда –  велосипед</w:t>
      </w:r>
    </w:p>
    <w:p w:rsidR="00E414D0" w:rsidRDefault="005A3896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2: Ученици (1ви до 12ти клас), с първа награда –  велосипед</w:t>
      </w:r>
    </w:p>
    <w:p w:rsidR="00E414D0" w:rsidRDefault="005A3896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3: Възрастни (завършили училище), с първа награда –  палатка</w:t>
      </w:r>
    </w:p>
    <w:p w:rsidR="00E414D0" w:rsidRDefault="00E414D0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E414D0" w:rsidRDefault="005A38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Получените изделия от участниците бяха оценени от жури. Това са </w:t>
      </w:r>
      <w:r>
        <w:rPr>
          <w:rFonts w:ascii="Times New Roman" w:eastAsia="Times New Roman" w:hAnsi="Times New Roman" w:cs="Times New Roman"/>
          <w:b/>
        </w:rPr>
        <w:t>излъчените победители</w:t>
      </w:r>
      <w:r>
        <w:rPr>
          <w:rFonts w:ascii="Times New Roman" w:eastAsia="Times New Roman" w:hAnsi="Times New Roman" w:cs="Times New Roman"/>
        </w:rPr>
        <w:t xml:space="preserve"> до т</w:t>
      </w:r>
      <w:r>
        <w:rPr>
          <w:rFonts w:ascii="Times New Roman" w:eastAsia="Times New Roman" w:hAnsi="Times New Roman" w:cs="Times New Roman"/>
        </w:rPr>
        <w:t>рето място във всеки от конкурсите:</w:t>
      </w:r>
    </w:p>
    <w:p w:rsidR="00E414D0" w:rsidRDefault="005A389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Конкурс 1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Първо място - ОУ „Васил Левски“, с. Ракево - смесен отбор от 1 до 4 клас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 място - СУ „Св. св. Кирил и Методий“,  гр. Криводол - 3б клас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Трето място - </w:t>
      </w:r>
      <w:proofErr w:type="spellStart"/>
      <w:r>
        <w:rPr>
          <w:rFonts w:ascii="Times New Roman" w:eastAsia="Times New Roman" w:hAnsi="Times New Roman" w:cs="Times New Roman"/>
        </w:rPr>
        <w:t>ОбУ</w:t>
      </w:r>
      <w:proofErr w:type="spellEnd"/>
      <w:r>
        <w:rPr>
          <w:rFonts w:ascii="Times New Roman" w:eastAsia="Times New Roman" w:hAnsi="Times New Roman" w:cs="Times New Roman"/>
        </w:rPr>
        <w:t xml:space="preserve"> „Св. св. Кирил и Методий“, с. Краводер - 1 клас</w:t>
      </w:r>
    </w:p>
    <w:p w:rsidR="00E414D0" w:rsidRDefault="005A389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</w:t>
      </w:r>
      <w:r>
        <w:rPr>
          <w:rFonts w:ascii="Times New Roman" w:eastAsia="Times New Roman" w:hAnsi="Times New Roman" w:cs="Times New Roman"/>
          <w:b/>
        </w:rPr>
        <w:t>курс 2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Първо място - СУ „Св. св. Кирил и Методий“,  гр. Криводол - 8 клас, отбор 1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Второ място - </w:t>
      </w:r>
      <w:proofErr w:type="spellStart"/>
      <w:r>
        <w:rPr>
          <w:rFonts w:ascii="Times New Roman" w:eastAsia="Times New Roman" w:hAnsi="Times New Roman" w:cs="Times New Roman"/>
        </w:rPr>
        <w:t>ОбУ</w:t>
      </w:r>
      <w:proofErr w:type="spellEnd"/>
      <w:r>
        <w:rPr>
          <w:rFonts w:ascii="Times New Roman" w:eastAsia="Times New Roman" w:hAnsi="Times New Roman" w:cs="Times New Roman"/>
        </w:rPr>
        <w:t xml:space="preserve"> „Св. св. Кирил и Методий“, с. Краводер - 5 клас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Трето място - ОУ „Васил Левски“, с. Лесура - отбор “Декор”, 5-7 клас</w:t>
      </w:r>
    </w:p>
    <w:p w:rsidR="00E414D0" w:rsidRDefault="005A389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Конкурс 3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Категория 1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Първо място - Христина Каменова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 място - Даниела Танева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Трето място - Цветина Божинова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Категория 2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Първо място - </w:t>
      </w:r>
      <w:proofErr w:type="spellStart"/>
      <w:r>
        <w:rPr>
          <w:rFonts w:ascii="Times New Roman" w:eastAsia="Times New Roman" w:hAnsi="Times New Roman" w:cs="Times New Roman"/>
        </w:rPr>
        <w:t>Джесика</w:t>
      </w:r>
      <w:proofErr w:type="spellEnd"/>
      <w:r>
        <w:rPr>
          <w:rFonts w:ascii="Times New Roman" w:eastAsia="Times New Roman" w:hAnsi="Times New Roman" w:cs="Times New Roman"/>
        </w:rPr>
        <w:t xml:space="preserve"> Валентинова 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 място - Десислава Якимова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Трето място - Лили Иванова</w:t>
      </w:r>
    </w:p>
    <w:p w:rsidR="00E414D0" w:rsidRDefault="005A3896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Категория 3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Първо място - Мариела Григорова 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 място -</w:t>
      </w:r>
      <w:r>
        <w:rPr>
          <w:rFonts w:ascii="Times New Roman" w:eastAsia="Times New Roman" w:hAnsi="Times New Roman" w:cs="Times New Roman"/>
        </w:rPr>
        <w:t xml:space="preserve"> Жасмина Илиева</w:t>
      </w:r>
    </w:p>
    <w:p w:rsidR="00E414D0" w:rsidRDefault="005A3896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Трето място -  Анита Петрова</w:t>
      </w:r>
    </w:p>
    <w:p w:rsidR="00E414D0" w:rsidRDefault="00E414D0">
      <w:pPr>
        <w:jc w:val="both"/>
        <w:rPr>
          <w:rFonts w:ascii="Times New Roman" w:eastAsia="Times New Roman" w:hAnsi="Times New Roman" w:cs="Times New Roman"/>
          <w:b/>
        </w:rPr>
      </w:pPr>
    </w:p>
    <w:p w:rsidR="00E414D0" w:rsidRDefault="005A38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НАГРАЖДАВАНЕТО на спечелилите ще се проведе на 20.04.2022 г. от 10:00 ч. в залата на Общински съвет Криводол, ул. “Освобождение” №13, гр. Криводол.</w:t>
      </w:r>
    </w:p>
    <w:p w:rsidR="00E414D0" w:rsidRDefault="005A38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Община Криводол благодари на всички включили се и честити на п</w:t>
      </w:r>
      <w:r>
        <w:rPr>
          <w:rFonts w:ascii="Times New Roman" w:eastAsia="Times New Roman" w:hAnsi="Times New Roman" w:cs="Times New Roman"/>
          <w:b/>
        </w:rPr>
        <w:t xml:space="preserve">обедителите! </w:t>
      </w:r>
    </w:p>
    <w:sectPr w:rsidR="00E414D0">
      <w:headerReference w:type="default" r:id="rId9"/>
      <w:footerReference w:type="default" r:id="rId10"/>
      <w:pgSz w:w="12240" w:h="15840"/>
      <w:pgMar w:top="1440" w:right="1440" w:bottom="1440" w:left="1440" w:header="426" w:footer="5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896">
      <w:pPr>
        <w:spacing w:after="0" w:line="240" w:lineRule="auto"/>
      </w:pPr>
      <w:r>
        <w:separator/>
      </w:r>
    </w:p>
  </w:endnote>
  <w:endnote w:type="continuationSeparator" w:id="0">
    <w:p w:rsidR="00000000" w:rsidRDefault="005A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D0" w:rsidRDefault="005A389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Финансиран по Оперативна програма „Околна среда 2014-2020 г.”,  </w:t>
    </w:r>
    <w:proofErr w:type="spellStart"/>
    <w:r>
      <w:rPr>
        <w:i/>
        <w:color w:val="000000"/>
        <w:sz w:val="20"/>
        <w:szCs w:val="20"/>
      </w:rPr>
      <w:t>съфинансирана</w:t>
    </w:r>
    <w:proofErr w:type="spellEnd"/>
    <w:r>
      <w:rPr>
        <w:i/>
        <w:color w:val="000000"/>
        <w:sz w:val="20"/>
        <w:szCs w:val="20"/>
      </w:rPr>
      <w:t xml:space="preserve"> от ЕС чрез ЕФРР и КФ</w:t>
    </w:r>
  </w:p>
  <w:p w:rsidR="00E414D0" w:rsidRDefault="005A389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color w:val="000000"/>
      </w:rPr>
      <w:t>---</w:t>
    </w:r>
    <w:proofErr w:type="spellStart"/>
    <w:r>
      <w:rPr>
        <w:color w:val="000000"/>
      </w:rPr>
      <w:t>www</w:t>
    </w:r>
    <w:proofErr w:type="spellEnd"/>
    <w:r>
      <w:rPr>
        <w:color w:val="000000"/>
      </w:rPr>
      <w:t>.</w:t>
    </w:r>
    <w:proofErr w:type="spellStart"/>
    <w:r>
      <w:rPr>
        <w:color w:val="000000"/>
      </w:rPr>
      <w:t>eufunds</w:t>
    </w:r>
    <w:proofErr w:type="spellEnd"/>
    <w:r>
      <w:rPr>
        <w:color w:val="000000"/>
      </w:rPr>
      <w:t>.</w:t>
    </w:r>
    <w:proofErr w:type="spellStart"/>
    <w:r>
      <w:rPr>
        <w:color w:val="000000"/>
      </w:rPr>
      <w:t>bg</w:t>
    </w:r>
    <w:proofErr w:type="spellEnd"/>
    <w:r>
      <w:rPr>
        <w:color w:val="000000"/>
      </w:rPr>
      <w:t>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896">
      <w:pPr>
        <w:spacing w:after="0" w:line="240" w:lineRule="auto"/>
      </w:pPr>
      <w:r>
        <w:separator/>
      </w:r>
    </w:p>
  </w:footnote>
  <w:footnote w:type="continuationSeparator" w:id="0">
    <w:p w:rsidR="00000000" w:rsidRDefault="005A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D0" w:rsidRDefault="005A389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3792"/>
      </w:tabs>
      <w:spacing w:after="0" w:line="240" w:lineRule="auto"/>
      <w:ind w:right="-630"/>
      <w:rPr>
        <w:color w:val="000000"/>
      </w:rPr>
    </w:pPr>
    <w:r>
      <w:rPr>
        <w:i/>
        <w:noProof/>
        <w:color w:val="000000"/>
      </w:rPr>
      <w:drawing>
        <wp:inline distT="0" distB="0" distL="0" distR="0">
          <wp:extent cx="2697480" cy="807720"/>
          <wp:effectExtent l="0" t="0" r="0" b="0"/>
          <wp:docPr id="15" name="image2.jpg" descr="ЕС фондов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ЕС фондов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748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000000"/>
      </w:rPr>
      <w:t xml:space="preserve">   </w:t>
    </w:r>
    <w:r>
      <w:rPr>
        <w:i/>
        <w:color w:val="000000"/>
      </w:rPr>
      <w:tab/>
    </w:r>
    <w:r>
      <w:rPr>
        <w:noProof/>
        <w:color w:val="000000"/>
      </w:rPr>
      <w:drawing>
        <wp:inline distT="0" distB="0" distL="0" distR="0">
          <wp:extent cx="2346960" cy="944880"/>
          <wp:effectExtent l="0" t="0" r="0" b="0"/>
          <wp:docPr id="16" name="image1.png" descr="logo-bg-right-no-b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bg-right-no-bac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14D0" w:rsidRDefault="00E414D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1D3"/>
    <w:multiLevelType w:val="multilevel"/>
    <w:tmpl w:val="6F4E80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14D0"/>
    <w:rsid w:val="001D6D9B"/>
    <w:rsid w:val="005A3896"/>
    <w:rsid w:val="00E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A74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3F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281B"/>
  </w:style>
  <w:style w:type="paragraph" w:styleId="a8">
    <w:name w:val="footer"/>
    <w:basedOn w:val="a"/>
    <w:link w:val="a9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281B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1D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A74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3F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281B"/>
  </w:style>
  <w:style w:type="paragraph" w:styleId="a8">
    <w:name w:val="footer"/>
    <w:basedOn w:val="a"/>
    <w:link w:val="a9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281B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1D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1qUoI1Eu/S9xhkONy/gQS2OoEg==">AMUW2mWvpkzjARhEWufA1D3q5jvu3dhq3li0Llvg8hIZqRxCbYYvOidqvCgInXMGMkYifSqvyEIR6+86Yi6/YuoUIi/QlNpOKj+jCjFyJyLNXJ9H7C444H7CfpHi0tAFsRN0R6+oSAYF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Иванова</cp:lastModifiedBy>
  <cp:revision>2</cp:revision>
  <dcterms:created xsi:type="dcterms:W3CDTF">2022-04-18T12:41:00Z</dcterms:created>
  <dcterms:modified xsi:type="dcterms:W3CDTF">2022-04-18T12:41:00Z</dcterms:modified>
</cp:coreProperties>
</file>