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F5" w:rsidRPr="009433F5" w:rsidRDefault="009433F5" w:rsidP="009433F5">
      <w:pPr>
        <w:keepNext/>
        <w:spacing w:after="0" w:line="240" w:lineRule="auto"/>
        <w:jc w:val="center"/>
        <w:outlineLvl w:val="0"/>
        <w:rPr>
          <w:rFonts w:ascii="Times New Roman" w:eastAsia="Times New Roman" w:hAnsi="Times New Roman" w:cs="Times New Roman"/>
          <w:b/>
          <w:kern w:val="32"/>
          <w:sz w:val="48"/>
          <w:szCs w:val="48"/>
        </w:rPr>
      </w:pPr>
      <w:r>
        <w:rPr>
          <w:rFonts w:ascii="Times New Roman" w:eastAsia="Times New Roman" w:hAnsi="Times New Roman" w:cs="Times New Roman"/>
          <w:b/>
          <w:bCs/>
          <w:noProof/>
          <w:kern w:val="32"/>
          <w:sz w:val="32"/>
          <w:szCs w:val="32"/>
          <w:lang w:eastAsia="bg-BG"/>
        </w:rPr>
        <w:drawing>
          <wp:anchor distT="0" distB="0" distL="114300" distR="114300" simplePos="0" relativeHeight="251659264" behindDoc="0" locked="0" layoutInCell="1" allowOverlap="1">
            <wp:simplePos x="0" y="0"/>
            <wp:positionH relativeFrom="column">
              <wp:posOffset>63500</wp:posOffset>
            </wp:positionH>
            <wp:positionV relativeFrom="paragraph">
              <wp:posOffset>-86360</wp:posOffset>
            </wp:positionV>
            <wp:extent cx="630555" cy="777240"/>
            <wp:effectExtent l="0" t="0" r="0" b="3810"/>
            <wp:wrapSquare wrapText="bothSides"/>
            <wp:docPr id="1" name="Картина 1" descr="Emblema Krivodol expo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Krivodol export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55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3F5">
        <w:rPr>
          <w:rFonts w:ascii="Times New Roman" w:eastAsia="Times New Roman" w:hAnsi="Times New Roman" w:cs="Times New Roman"/>
          <w:b/>
          <w:kern w:val="32"/>
          <w:sz w:val="48"/>
          <w:szCs w:val="48"/>
        </w:rPr>
        <w:t>ОБЩИНА  КРИВОДОЛ</w:t>
      </w:r>
    </w:p>
    <w:p w:rsidR="009433F5" w:rsidRPr="009433F5" w:rsidRDefault="009433F5" w:rsidP="009433F5">
      <w:pPr>
        <w:tabs>
          <w:tab w:val="left" w:pos="7026"/>
        </w:tabs>
        <w:spacing w:after="0" w:line="240" w:lineRule="auto"/>
        <w:jc w:val="center"/>
        <w:rPr>
          <w:rFonts w:ascii="Times New Roman" w:eastAsia="Times New Roman" w:hAnsi="Times New Roman" w:cs="Times New Roman"/>
          <w:b/>
          <w:color w:val="FF0000"/>
          <w:sz w:val="28"/>
          <w:szCs w:val="28"/>
        </w:rPr>
      </w:pPr>
      <w:r w:rsidRPr="009433F5">
        <w:rPr>
          <w:rFonts w:ascii="Times New Roman" w:eastAsia="Times New Roman" w:hAnsi="Times New Roman" w:cs="Times New Roman"/>
          <w:b/>
          <w:bCs/>
          <w:sz w:val="48"/>
          <w:szCs w:val="48"/>
        </w:rPr>
        <w:t>ОБЛАСТ  ВРАЦА</w:t>
      </w:r>
    </w:p>
    <w:p w:rsidR="009433F5" w:rsidRPr="009433F5" w:rsidRDefault="009433F5" w:rsidP="009433F5">
      <w:pPr>
        <w:spacing w:after="0" w:line="240" w:lineRule="auto"/>
        <w:rPr>
          <w:rFonts w:ascii="Times New Roman" w:eastAsia="Times New Roman" w:hAnsi="Times New Roman" w:cs="Times New Roman"/>
          <w:color w:val="FF0000"/>
          <w:sz w:val="4"/>
          <w:szCs w:val="4"/>
        </w:rPr>
      </w:pPr>
    </w:p>
    <w:p w:rsidR="009433F5" w:rsidRPr="009433F5" w:rsidRDefault="009433F5" w:rsidP="009433F5">
      <w:pPr>
        <w:pBdr>
          <w:bottom w:val="double" w:sz="6" w:space="0" w:color="auto"/>
        </w:pBdr>
        <w:spacing w:after="0" w:line="240" w:lineRule="auto"/>
        <w:rPr>
          <w:rFonts w:ascii="Times New Roman" w:eastAsia="Times New Roman" w:hAnsi="Times New Roman" w:cs="Times New Roman"/>
          <w:color w:val="FF0000"/>
          <w:sz w:val="4"/>
          <w:szCs w:val="4"/>
        </w:rPr>
      </w:pPr>
    </w:p>
    <w:p w:rsidR="009433F5" w:rsidRPr="009433F5" w:rsidRDefault="009433F5" w:rsidP="009433F5">
      <w:pPr>
        <w:keepNext/>
        <w:spacing w:after="0" w:line="240" w:lineRule="auto"/>
        <w:jc w:val="center"/>
        <w:outlineLvl w:val="1"/>
        <w:rPr>
          <w:rFonts w:ascii="Times New Roman" w:eastAsia="Times New Roman" w:hAnsi="Times New Roman" w:cs="Times New Roman"/>
          <w:sz w:val="18"/>
          <w:szCs w:val="18"/>
        </w:rPr>
      </w:pPr>
      <w:r w:rsidRPr="009433F5">
        <w:rPr>
          <w:rFonts w:ascii="Times New Roman" w:eastAsia="Times New Roman" w:hAnsi="Times New Roman" w:cs="Times New Roman"/>
          <w:sz w:val="18"/>
          <w:szCs w:val="18"/>
        </w:rPr>
        <w:t>3060 гр. Криводол, ул.”Освобождение”№ 13, тел. 09117 / 2</w:t>
      </w:r>
      <w:r>
        <w:rPr>
          <w:rFonts w:ascii="Times New Roman" w:eastAsia="Times New Roman" w:hAnsi="Times New Roman" w:cs="Times New Roman"/>
          <w:sz w:val="18"/>
          <w:szCs w:val="18"/>
        </w:rPr>
        <w:t>0</w:t>
      </w:r>
      <w:r w:rsidRPr="009433F5">
        <w:rPr>
          <w:rFonts w:ascii="Times New Roman" w:eastAsia="Times New Roman" w:hAnsi="Times New Roman" w:cs="Times New Roman"/>
          <w:sz w:val="18"/>
          <w:szCs w:val="18"/>
        </w:rPr>
        <w:t xml:space="preserve">-45, </w:t>
      </w:r>
      <w:proofErr w:type="spellStart"/>
      <w:r w:rsidRPr="009433F5">
        <w:rPr>
          <w:rFonts w:ascii="Times New Roman" w:eastAsia="Times New Roman" w:hAnsi="Times New Roman" w:cs="Times New Roman"/>
          <w:sz w:val="18"/>
          <w:szCs w:val="18"/>
        </w:rPr>
        <w:t>e-mail</w:t>
      </w:r>
      <w:proofErr w:type="spellEnd"/>
      <w:r w:rsidRPr="009433F5">
        <w:rPr>
          <w:rFonts w:ascii="Times New Roman" w:eastAsia="Times New Roman" w:hAnsi="Times New Roman" w:cs="Times New Roman"/>
          <w:sz w:val="18"/>
          <w:szCs w:val="18"/>
        </w:rPr>
        <w:t xml:space="preserve">: </w:t>
      </w:r>
      <w:hyperlink r:id="rId7" w:history="1">
        <w:proofErr w:type="spellStart"/>
        <w:r w:rsidRPr="009433F5">
          <w:rPr>
            <w:rFonts w:ascii="Times New Roman" w:eastAsia="Times New Roman" w:hAnsi="Times New Roman" w:cs="Times New Roman"/>
            <w:sz w:val="18"/>
            <w:szCs w:val="18"/>
            <w:u w:val="single"/>
          </w:rPr>
          <w:t>krivodol@dir</w:t>
        </w:r>
        <w:proofErr w:type="spellEnd"/>
        <w:r w:rsidRPr="009433F5">
          <w:rPr>
            <w:rFonts w:ascii="Times New Roman" w:eastAsia="Times New Roman" w:hAnsi="Times New Roman" w:cs="Times New Roman"/>
            <w:sz w:val="18"/>
            <w:szCs w:val="18"/>
            <w:u w:val="single"/>
          </w:rPr>
          <w:t>.</w:t>
        </w:r>
        <w:proofErr w:type="spellStart"/>
        <w:r w:rsidRPr="009433F5">
          <w:rPr>
            <w:rFonts w:ascii="Times New Roman" w:eastAsia="Times New Roman" w:hAnsi="Times New Roman" w:cs="Times New Roman"/>
            <w:sz w:val="18"/>
            <w:szCs w:val="18"/>
            <w:u w:val="single"/>
          </w:rPr>
          <w:t>bg</w:t>
        </w:r>
        <w:proofErr w:type="spellEnd"/>
      </w:hyperlink>
    </w:p>
    <w:p w:rsidR="009433F5" w:rsidRDefault="009433F5" w:rsidP="00C93CB9">
      <w:pPr>
        <w:spacing w:after="0" w:line="240" w:lineRule="auto"/>
        <w:ind w:firstLine="708"/>
        <w:jc w:val="both"/>
        <w:rPr>
          <w:rFonts w:ascii="Times New Roman" w:hAnsi="Times New Roman" w:cs="Times New Roman"/>
          <w:sz w:val="24"/>
          <w:szCs w:val="24"/>
        </w:rPr>
      </w:pPr>
    </w:p>
    <w:p w:rsidR="009433F5" w:rsidRDefault="009433F5" w:rsidP="00C93CB9">
      <w:pPr>
        <w:spacing w:after="0" w:line="240" w:lineRule="auto"/>
        <w:ind w:firstLine="708"/>
        <w:jc w:val="both"/>
        <w:rPr>
          <w:rFonts w:ascii="Times New Roman" w:hAnsi="Times New Roman" w:cs="Times New Roman"/>
          <w:sz w:val="24"/>
          <w:szCs w:val="24"/>
        </w:rPr>
      </w:pPr>
    </w:p>
    <w:p w:rsidR="005E11F2" w:rsidRDefault="001104C6" w:rsidP="00C93CB9">
      <w:pPr>
        <w:spacing w:after="0" w:line="240" w:lineRule="auto"/>
        <w:ind w:firstLine="708"/>
        <w:jc w:val="both"/>
        <w:rPr>
          <w:rFonts w:ascii="Times New Roman" w:hAnsi="Times New Roman" w:cs="Times New Roman"/>
          <w:sz w:val="24"/>
          <w:szCs w:val="24"/>
        </w:rPr>
      </w:pPr>
      <w:r w:rsidRPr="001104C6">
        <w:rPr>
          <w:rFonts w:ascii="Times New Roman" w:hAnsi="Times New Roman" w:cs="Times New Roman"/>
          <w:sz w:val="24"/>
          <w:szCs w:val="24"/>
        </w:rPr>
        <w:t>На основание чл. 26, ал. 3 от Закона за нормативните актове и във връзка с</w:t>
      </w:r>
      <w:r>
        <w:rPr>
          <w:rFonts w:ascii="Times New Roman" w:hAnsi="Times New Roman" w:cs="Times New Roman"/>
          <w:sz w:val="24"/>
          <w:szCs w:val="24"/>
        </w:rPr>
        <w:t xml:space="preserve"> </w:t>
      </w:r>
      <w:r w:rsidRPr="001104C6">
        <w:rPr>
          <w:rFonts w:ascii="Times New Roman" w:hAnsi="Times New Roman" w:cs="Times New Roman"/>
          <w:sz w:val="24"/>
          <w:szCs w:val="24"/>
        </w:rPr>
        <w:t>чл. 77 от А</w:t>
      </w:r>
      <w:r>
        <w:rPr>
          <w:rFonts w:ascii="Times New Roman" w:hAnsi="Times New Roman" w:cs="Times New Roman"/>
          <w:sz w:val="24"/>
          <w:szCs w:val="24"/>
        </w:rPr>
        <w:t>дминистративнопроцесуалния кодекс</w:t>
      </w:r>
      <w:r w:rsidRPr="001104C6">
        <w:rPr>
          <w:rFonts w:ascii="Times New Roman" w:hAnsi="Times New Roman" w:cs="Times New Roman"/>
          <w:sz w:val="24"/>
          <w:szCs w:val="24"/>
        </w:rPr>
        <w:t xml:space="preserve">, </w:t>
      </w:r>
      <w:r w:rsidR="00C93CB9">
        <w:rPr>
          <w:rFonts w:ascii="Times New Roman" w:hAnsi="Times New Roman" w:cs="Times New Roman"/>
          <w:sz w:val="24"/>
          <w:szCs w:val="24"/>
        </w:rPr>
        <w:t xml:space="preserve">Общински съвет Криводол </w:t>
      </w:r>
      <w:r w:rsidRPr="001104C6">
        <w:rPr>
          <w:rFonts w:ascii="Times New Roman" w:hAnsi="Times New Roman" w:cs="Times New Roman"/>
          <w:sz w:val="24"/>
          <w:szCs w:val="24"/>
        </w:rPr>
        <w:t>предоставя възможност на заинтересованите лица да</w:t>
      </w:r>
      <w:r w:rsidR="00C93CB9">
        <w:rPr>
          <w:rFonts w:ascii="Times New Roman" w:hAnsi="Times New Roman" w:cs="Times New Roman"/>
          <w:sz w:val="24"/>
          <w:szCs w:val="24"/>
        </w:rPr>
        <w:t xml:space="preserve"> </w:t>
      </w:r>
      <w:r w:rsidRPr="001104C6">
        <w:rPr>
          <w:rFonts w:ascii="Times New Roman" w:hAnsi="Times New Roman" w:cs="Times New Roman"/>
          <w:sz w:val="24"/>
          <w:szCs w:val="24"/>
        </w:rPr>
        <w:t>направят предложения и изразят становища по проекта</w:t>
      </w:r>
      <w:r w:rsidR="00C93CB9">
        <w:rPr>
          <w:rFonts w:ascii="Times New Roman" w:hAnsi="Times New Roman" w:cs="Times New Roman"/>
          <w:sz w:val="24"/>
          <w:szCs w:val="24"/>
        </w:rPr>
        <w:t xml:space="preserve"> </w:t>
      </w:r>
      <w:r w:rsidR="00DB3B1F">
        <w:rPr>
          <w:rFonts w:ascii="Times New Roman" w:hAnsi="Times New Roman" w:cs="Times New Roman"/>
          <w:sz w:val="24"/>
          <w:szCs w:val="24"/>
        </w:rPr>
        <w:t xml:space="preserve">за </w:t>
      </w:r>
      <w:r w:rsidR="00812191" w:rsidRPr="00812191">
        <w:rPr>
          <w:rFonts w:ascii="Times New Roman" w:hAnsi="Times New Roman" w:cs="Times New Roman"/>
          <w:sz w:val="24"/>
          <w:szCs w:val="24"/>
        </w:rPr>
        <w:t>Наредба № 24 за реда и условията за управление и разпореждане с общински  жилища на територията на община Криводол</w:t>
      </w:r>
      <w:r w:rsidR="00812191">
        <w:rPr>
          <w:rFonts w:ascii="Times New Roman" w:hAnsi="Times New Roman" w:cs="Times New Roman"/>
          <w:sz w:val="24"/>
          <w:szCs w:val="24"/>
        </w:rPr>
        <w:t>.</w:t>
      </w:r>
    </w:p>
    <w:p w:rsidR="001F6EC5" w:rsidRDefault="001F6EC5" w:rsidP="00C93C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Проектът е внесен в Общински съвет Криводол с </w:t>
      </w:r>
      <w:r w:rsidRPr="002019F8">
        <w:rPr>
          <w:rFonts w:ascii="Times New Roman" w:hAnsi="Times New Roman" w:cs="Times New Roman"/>
          <w:sz w:val="24"/>
          <w:szCs w:val="24"/>
        </w:rPr>
        <w:t xml:space="preserve">вх. № </w:t>
      </w:r>
      <w:r w:rsidR="002019F8">
        <w:rPr>
          <w:rFonts w:ascii="Times New Roman" w:hAnsi="Times New Roman" w:cs="Times New Roman"/>
          <w:sz w:val="24"/>
          <w:szCs w:val="24"/>
        </w:rPr>
        <w:t>83/28.04.2020 г.</w:t>
      </w:r>
    </w:p>
    <w:p w:rsidR="00D77762" w:rsidRDefault="00D77762" w:rsidP="00C93C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Предложенията и становищата мог</w:t>
      </w:r>
      <w:r w:rsidR="00CE2913">
        <w:rPr>
          <w:rFonts w:ascii="Times New Roman" w:hAnsi="Times New Roman" w:cs="Times New Roman"/>
          <w:sz w:val="24"/>
          <w:szCs w:val="24"/>
        </w:rPr>
        <w:t>ат да бъдат изпратени на следния</w:t>
      </w:r>
      <w:r>
        <w:rPr>
          <w:rFonts w:ascii="Times New Roman" w:hAnsi="Times New Roman" w:cs="Times New Roman"/>
          <w:sz w:val="24"/>
          <w:szCs w:val="24"/>
        </w:rPr>
        <w:t xml:space="preserve"> адрес:</w:t>
      </w:r>
    </w:p>
    <w:p w:rsidR="00D77762" w:rsidRPr="0085116D" w:rsidRDefault="002019F8" w:rsidP="00D77762">
      <w:pPr>
        <w:spacing w:after="0" w:line="240" w:lineRule="auto"/>
        <w:jc w:val="both"/>
        <w:rPr>
          <w:rFonts w:ascii="Times New Roman" w:hAnsi="Times New Roman" w:cs="Times New Roman"/>
          <w:color w:val="000000" w:themeColor="text1"/>
          <w:sz w:val="24"/>
          <w:szCs w:val="24"/>
          <w:lang w:val="en-US"/>
        </w:rPr>
      </w:pPr>
      <w:hyperlink r:id="rId8" w:history="1">
        <w:r w:rsidR="0088624B" w:rsidRPr="0085116D">
          <w:rPr>
            <w:rStyle w:val="a3"/>
            <w:rFonts w:ascii="Times New Roman" w:hAnsi="Times New Roman" w:cs="Times New Roman"/>
            <w:color w:val="000000" w:themeColor="text1"/>
            <w:sz w:val="24"/>
            <w:szCs w:val="24"/>
            <w:u w:val="none"/>
            <w:lang w:val="en-US"/>
          </w:rPr>
          <w:t>krivodol@dir.bg</w:t>
        </w:r>
      </w:hyperlink>
      <w:r w:rsidR="0088624B" w:rsidRPr="0085116D">
        <w:rPr>
          <w:rFonts w:ascii="Times New Roman" w:hAnsi="Times New Roman" w:cs="Times New Roman"/>
          <w:color w:val="000000" w:themeColor="text1"/>
          <w:sz w:val="24"/>
          <w:szCs w:val="24"/>
          <w:lang w:val="en-US"/>
        </w:rPr>
        <w:t xml:space="preserve"> </w:t>
      </w:r>
    </w:p>
    <w:p w:rsidR="009A0FDB" w:rsidRDefault="009A0FDB" w:rsidP="00C93C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Дата на откриване</w:t>
      </w:r>
      <w:r w:rsidRPr="001F6EC5">
        <w:rPr>
          <w:rFonts w:ascii="Times New Roman" w:hAnsi="Times New Roman" w:cs="Times New Roman"/>
          <w:sz w:val="24"/>
          <w:szCs w:val="24"/>
        </w:rPr>
        <w:t xml:space="preserve">: </w:t>
      </w:r>
      <w:r w:rsidR="001F6EC5" w:rsidRPr="001F6EC5">
        <w:rPr>
          <w:rFonts w:ascii="Times New Roman" w:hAnsi="Times New Roman" w:cs="Times New Roman"/>
          <w:sz w:val="24"/>
          <w:szCs w:val="24"/>
        </w:rPr>
        <w:t>2</w:t>
      </w:r>
      <w:r w:rsidR="002019F8">
        <w:rPr>
          <w:rFonts w:ascii="Times New Roman" w:hAnsi="Times New Roman" w:cs="Times New Roman"/>
          <w:sz w:val="24"/>
          <w:szCs w:val="24"/>
        </w:rPr>
        <w:t>8</w:t>
      </w:r>
      <w:r w:rsidR="00CE2913" w:rsidRPr="001F6EC5">
        <w:rPr>
          <w:rFonts w:ascii="Times New Roman" w:hAnsi="Times New Roman" w:cs="Times New Roman"/>
          <w:sz w:val="24"/>
          <w:szCs w:val="24"/>
        </w:rPr>
        <w:t>.0</w:t>
      </w:r>
      <w:r w:rsidR="00812191">
        <w:rPr>
          <w:rFonts w:ascii="Times New Roman" w:hAnsi="Times New Roman" w:cs="Times New Roman"/>
          <w:sz w:val="24"/>
          <w:szCs w:val="24"/>
        </w:rPr>
        <w:t>4</w:t>
      </w:r>
      <w:r w:rsidR="00CE2913" w:rsidRPr="001F6EC5">
        <w:rPr>
          <w:rFonts w:ascii="Times New Roman" w:hAnsi="Times New Roman" w:cs="Times New Roman"/>
          <w:sz w:val="24"/>
          <w:szCs w:val="24"/>
        </w:rPr>
        <w:t>.2020</w:t>
      </w:r>
      <w:r w:rsidRPr="001F6EC5">
        <w:rPr>
          <w:rFonts w:ascii="Times New Roman" w:hAnsi="Times New Roman" w:cs="Times New Roman"/>
          <w:sz w:val="24"/>
          <w:szCs w:val="24"/>
        </w:rPr>
        <w:t xml:space="preserve"> г.</w:t>
      </w:r>
    </w:p>
    <w:p w:rsidR="009A0FDB" w:rsidRDefault="009A0FDB" w:rsidP="00C93C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Целева група: всички заинтересовани</w:t>
      </w:r>
      <w:bookmarkStart w:id="0" w:name="_GoBack"/>
      <w:bookmarkEnd w:id="0"/>
    </w:p>
    <w:p w:rsidR="009A0FDB" w:rsidRDefault="009A0FDB" w:rsidP="00C93C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Дата на приключване: </w:t>
      </w:r>
      <w:r w:rsidR="001F6EC5" w:rsidRPr="001F6EC5">
        <w:rPr>
          <w:rFonts w:ascii="Times New Roman" w:hAnsi="Times New Roman" w:cs="Times New Roman"/>
          <w:sz w:val="24"/>
          <w:szCs w:val="24"/>
        </w:rPr>
        <w:t>2</w:t>
      </w:r>
      <w:r w:rsidR="002019F8">
        <w:rPr>
          <w:rFonts w:ascii="Times New Roman" w:hAnsi="Times New Roman" w:cs="Times New Roman"/>
          <w:sz w:val="24"/>
          <w:szCs w:val="24"/>
        </w:rPr>
        <w:t>8</w:t>
      </w:r>
      <w:r w:rsidRPr="001F6EC5">
        <w:rPr>
          <w:rFonts w:ascii="Times New Roman" w:hAnsi="Times New Roman" w:cs="Times New Roman"/>
          <w:sz w:val="24"/>
          <w:szCs w:val="24"/>
        </w:rPr>
        <w:t>.0</w:t>
      </w:r>
      <w:r w:rsidR="00812191">
        <w:rPr>
          <w:rFonts w:ascii="Times New Roman" w:hAnsi="Times New Roman" w:cs="Times New Roman"/>
          <w:sz w:val="24"/>
          <w:szCs w:val="24"/>
        </w:rPr>
        <w:t>5</w:t>
      </w:r>
      <w:r w:rsidR="00CE2913" w:rsidRPr="001F6EC5">
        <w:rPr>
          <w:rFonts w:ascii="Times New Roman" w:hAnsi="Times New Roman" w:cs="Times New Roman"/>
          <w:sz w:val="24"/>
          <w:szCs w:val="24"/>
        </w:rPr>
        <w:t>.2020</w:t>
      </w:r>
      <w:r w:rsidRPr="001F6EC5">
        <w:rPr>
          <w:rFonts w:ascii="Times New Roman" w:hAnsi="Times New Roman" w:cs="Times New Roman"/>
          <w:sz w:val="24"/>
          <w:szCs w:val="24"/>
        </w:rPr>
        <w:t xml:space="preserve"> г.</w:t>
      </w:r>
    </w:p>
    <w:p w:rsidR="00394676" w:rsidRDefault="00394676" w:rsidP="00C93CB9">
      <w:pPr>
        <w:spacing w:after="0" w:line="240" w:lineRule="auto"/>
        <w:ind w:firstLine="708"/>
        <w:jc w:val="both"/>
        <w:rPr>
          <w:rFonts w:ascii="Times New Roman" w:hAnsi="Times New Roman" w:cs="Times New Roman"/>
          <w:sz w:val="24"/>
          <w:szCs w:val="24"/>
        </w:rPr>
      </w:pPr>
    </w:p>
    <w:p w:rsidR="00394676" w:rsidRPr="00394676" w:rsidRDefault="00394676" w:rsidP="0058351A">
      <w:pPr>
        <w:spacing w:after="0" w:line="240" w:lineRule="auto"/>
        <w:jc w:val="center"/>
        <w:rPr>
          <w:rFonts w:ascii="Times New Roman" w:hAnsi="Times New Roman" w:cs="Times New Roman"/>
          <w:b/>
          <w:sz w:val="24"/>
          <w:szCs w:val="24"/>
        </w:rPr>
      </w:pPr>
      <w:r w:rsidRPr="00394676">
        <w:rPr>
          <w:rFonts w:ascii="Times New Roman" w:hAnsi="Times New Roman" w:cs="Times New Roman"/>
          <w:b/>
          <w:sz w:val="24"/>
          <w:szCs w:val="24"/>
        </w:rPr>
        <w:t>МОТИВИ</w:t>
      </w:r>
    </w:p>
    <w:p w:rsidR="00394676" w:rsidRDefault="00394676" w:rsidP="0058351A">
      <w:pPr>
        <w:spacing w:after="0" w:line="240" w:lineRule="auto"/>
        <w:jc w:val="center"/>
        <w:rPr>
          <w:rFonts w:ascii="Times New Roman" w:hAnsi="Times New Roman" w:cs="Times New Roman"/>
          <w:sz w:val="24"/>
          <w:szCs w:val="24"/>
        </w:rPr>
      </w:pPr>
      <w:r w:rsidRPr="00394676">
        <w:rPr>
          <w:rFonts w:ascii="Times New Roman" w:hAnsi="Times New Roman" w:cs="Times New Roman"/>
          <w:sz w:val="24"/>
          <w:szCs w:val="24"/>
        </w:rPr>
        <w:t xml:space="preserve">към Проект за </w:t>
      </w:r>
      <w:r w:rsidR="00DB3B1F" w:rsidRPr="00DB3B1F">
        <w:rPr>
          <w:rFonts w:ascii="Times New Roman" w:hAnsi="Times New Roman" w:cs="Times New Roman"/>
          <w:sz w:val="24"/>
          <w:szCs w:val="24"/>
        </w:rPr>
        <w:t>Наредба № 24 за реда и условията за управление и разпореждане с общински  жилища на територията на община Криводол</w:t>
      </w:r>
    </w:p>
    <w:p w:rsidR="00394676" w:rsidRDefault="00394676" w:rsidP="00394676">
      <w:pPr>
        <w:spacing w:after="0" w:line="240" w:lineRule="auto"/>
        <w:ind w:firstLine="708"/>
        <w:jc w:val="both"/>
        <w:rPr>
          <w:rFonts w:ascii="Times New Roman" w:hAnsi="Times New Roman" w:cs="Times New Roman"/>
          <w:sz w:val="24"/>
          <w:szCs w:val="24"/>
        </w:rPr>
      </w:pPr>
    </w:p>
    <w:p w:rsidR="00380DE1" w:rsidRPr="00380DE1" w:rsidRDefault="00380DE1" w:rsidP="00380DE1">
      <w:pPr>
        <w:spacing w:after="0" w:line="240" w:lineRule="auto"/>
        <w:ind w:firstLine="708"/>
        <w:jc w:val="both"/>
        <w:rPr>
          <w:rFonts w:ascii="Times New Roman" w:hAnsi="Times New Roman" w:cs="Times New Roman"/>
          <w:b/>
          <w:sz w:val="24"/>
          <w:szCs w:val="24"/>
        </w:rPr>
      </w:pPr>
      <w:r w:rsidRPr="00380DE1">
        <w:rPr>
          <w:rFonts w:ascii="Times New Roman" w:hAnsi="Times New Roman" w:cs="Times New Roman"/>
          <w:b/>
          <w:sz w:val="24"/>
          <w:szCs w:val="24"/>
        </w:rPr>
        <w:t>1.</w:t>
      </w:r>
      <w:r>
        <w:rPr>
          <w:rFonts w:ascii="Times New Roman" w:hAnsi="Times New Roman" w:cs="Times New Roman"/>
          <w:b/>
          <w:sz w:val="24"/>
          <w:szCs w:val="24"/>
        </w:rPr>
        <w:t xml:space="preserve"> </w:t>
      </w:r>
      <w:r w:rsidR="00394676" w:rsidRPr="00380DE1">
        <w:rPr>
          <w:rFonts w:ascii="Times New Roman" w:hAnsi="Times New Roman" w:cs="Times New Roman"/>
          <w:b/>
          <w:sz w:val="24"/>
          <w:szCs w:val="24"/>
        </w:rPr>
        <w:t xml:space="preserve">Причини, които налагат </w:t>
      </w:r>
      <w:r w:rsidRPr="00380DE1">
        <w:rPr>
          <w:rFonts w:ascii="Times New Roman" w:hAnsi="Times New Roman" w:cs="Times New Roman"/>
          <w:b/>
          <w:sz w:val="24"/>
          <w:szCs w:val="24"/>
        </w:rPr>
        <w:t>приемане</w:t>
      </w:r>
      <w:r w:rsidR="001C1A50" w:rsidRPr="00380DE1">
        <w:rPr>
          <w:rFonts w:ascii="Times New Roman" w:hAnsi="Times New Roman" w:cs="Times New Roman"/>
          <w:b/>
          <w:sz w:val="24"/>
          <w:szCs w:val="24"/>
        </w:rPr>
        <w:t xml:space="preserve"> на </w:t>
      </w:r>
      <w:r w:rsidRPr="00380DE1">
        <w:rPr>
          <w:rFonts w:ascii="Times New Roman" w:hAnsi="Times New Roman" w:cs="Times New Roman"/>
          <w:b/>
          <w:sz w:val="24"/>
          <w:szCs w:val="24"/>
        </w:rPr>
        <w:t xml:space="preserve">Наредба № 24 за реда и условията за управление и разпореждане с общински  жилища на територията на община Криводол </w:t>
      </w:r>
    </w:p>
    <w:p w:rsidR="00380DE1" w:rsidRPr="00380DE1" w:rsidRDefault="00380DE1" w:rsidP="00380DE1">
      <w:pPr>
        <w:spacing w:after="0" w:line="240" w:lineRule="auto"/>
        <w:ind w:firstLine="708"/>
        <w:jc w:val="both"/>
        <w:textAlignment w:val="center"/>
        <w:rPr>
          <w:rFonts w:ascii="Times New (W1)" w:eastAsia="Times New Roman" w:hAnsi="Times New (W1)" w:cs="Times New Roman"/>
          <w:color w:val="000000"/>
          <w:sz w:val="24"/>
          <w:szCs w:val="24"/>
        </w:rPr>
      </w:pPr>
      <w:r w:rsidRPr="00380DE1">
        <w:rPr>
          <w:rFonts w:ascii="Times New (W1)" w:eastAsia="Times New Roman" w:hAnsi="Times New (W1)" w:cs="Times New Roman"/>
          <w:color w:val="000000"/>
          <w:sz w:val="24"/>
          <w:szCs w:val="24"/>
        </w:rPr>
        <w:t>Съгласно изискванията на чл. 45а от Закона за общинската собственост</w:t>
      </w:r>
      <w:r w:rsidR="00F732FF">
        <w:rPr>
          <w:rFonts w:ascii="Times New (W1)" w:eastAsia="Times New Roman" w:hAnsi="Times New (W1)" w:cs="Times New Roman"/>
          <w:color w:val="000000"/>
          <w:sz w:val="24"/>
          <w:szCs w:val="24"/>
        </w:rPr>
        <w:t xml:space="preserve"> (ЗОС)</w:t>
      </w:r>
      <w:r w:rsidRPr="00380DE1">
        <w:rPr>
          <w:rFonts w:ascii="Times New (W1)" w:eastAsia="Times New Roman" w:hAnsi="Times New (W1)" w:cs="Times New Roman"/>
          <w:color w:val="000000"/>
          <w:sz w:val="24"/>
          <w:szCs w:val="24"/>
        </w:rPr>
        <w:t>, условията и редът за установяване на жилищни нужди и за настаняване под наем в жилищата по в общински жилища за настаняване под наем и резервни жилища се определят с наредба на общинския съвет. В наредбата се определят условията и реда за настаняване във ведомствени жилища, както и за продажба на жилища, отдадени под наем.</w:t>
      </w:r>
    </w:p>
    <w:p w:rsidR="00380DE1" w:rsidRPr="00380DE1" w:rsidRDefault="00380DE1" w:rsidP="00380DE1">
      <w:pPr>
        <w:spacing w:after="0" w:line="240" w:lineRule="auto"/>
        <w:jc w:val="both"/>
        <w:textAlignment w:val="center"/>
        <w:rPr>
          <w:rFonts w:ascii="Times New (W1)" w:eastAsia="Times New Roman" w:hAnsi="Times New (W1)" w:cs="Times New Roman"/>
          <w:color w:val="000000"/>
          <w:sz w:val="24"/>
          <w:szCs w:val="24"/>
        </w:rPr>
      </w:pPr>
      <w:r w:rsidRPr="00380DE1">
        <w:rPr>
          <w:rFonts w:ascii="Times New (W1)" w:eastAsia="Times New Roman" w:hAnsi="Times New (W1)" w:cs="Times New Roman"/>
          <w:color w:val="000000"/>
          <w:sz w:val="24"/>
          <w:szCs w:val="24"/>
        </w:rPr>
        <w:tab/>
        <w:t xml:space="preserve">До момента ръководството на Община Криводол не е внасяло предложение в </w:t>
      </w:r>
      <w:proofErr w:type="spellStart"/>
      <w:r w:rsidRPr="00380DE1">
        <w:rPr>
          <w:rFonts w:ascii="Times New (W1)" w:eastAsia="Times New Roman" w:hAnsi="Times New (W1)" w:cs="Times New Roman"/>
          <w:color w:val="000000"/>
          <w:sz w:val="24"/>
          <w:szCs w:val="24"/>
        </w:rPr>
        <w:t>ОбС</w:t>
      </w:r>
      <w:proofErr w:type="spellEnd"/>
      <w:r w:rsidRPr="00380DE1">
        <w:rPr>
          <w:rFonts w:ascii="Times New (W1)" w:eastAsia="Times New Roman" w:hAnsi="Times New (W1)" w:cs="Times New Roman"/>
          <w:color w:val="000000"/>
          <w:sz w:val="24"/>
          <w:szCs w:val="24"/>
        </w:rPr>
        <w:t xml:space="preserve"> за разпореждане с общински жилища с мотива, че общината не разполага с такива.</w:t>
      </w:r>
    </w:p>
    <w:p w:rsidR="00380DE1" w:rsidRPr="00380DE1" w:rsidRDefault="00380DE1" w:rsidP="00380DE1">
      <w:pPr>
        <w:spacing w:after="0" w:line="240" w:lineRule="auto"/>
        <w:jc w:val="both"/>
        <w:textAlignment w:val="center"/>
        <w:rPr>
          <w:rFonts w:ascii="Times New Roman" w:eastAsia="Times New Roman" w:hAnsi="Times New Roman" w:cs="Times New Roman"/>
          <w:color w:val="000000"/>
          <w:sz w:val="24"/>
          <w:szCs w:val="24"/>
        </w:rPr>
      </w:pPr>
      <w:r w:rsidRPr="00380DE1">
        <w:rPr>
          <w:rFonts w:ascii="Times New (W1)" w:eastAsia="Times New Roman" w:hAnsi="Times New (W1)" w:cs="Times New Roman"/>
          <w:color w:val="000000"/>
          <w:sz w:val="24"/>
          <w:szCs w:val="24"/>
        </w:rPr>
        <w:tab/>
        <w:t>При извършен одит от Сметна палата през 2018 г. е установено, че в нежилищна сграда – частна общинска собственост, бивше ученическо общежитие с адрес: гр. Криводол, ул. „Освобождение“ № 8а, са обособени и отдадени под наем с договор 17 бр. жилища.</w:t>
      </w:r>
    </w:p>
    <w:p w:rsidR="00380DE1" w:rsidRPr="00380DE1" w:rsidRDefault="00380DE1" w:rsidP="00380DE1">
      <w:pPr>
        <w:spacing w:after="0" w:line="240" w:lineRule="auto"/>
        <w:ind w:firstLine="708"/>
        <w:jc w:val="both"/>
        <w:textAlignment w:val="center"/>
        <w:rPr>
          <w:rFonts w:ascii="Times New Roman" w:eastAsia="Times New Roman" w:hAnsi="Times New Roman" w:cs="Times New Roman"/>
          <w:color w:val="000000"/>
          <w:sz w:val="24"/>
          <w:szCs w:val="24"/>
        </w:rPr>
      </w:pPr>
      <w:r w:rsidRPr="00380DE1">
        <w:rPr>
          <w:rFonts w:ascii="Times New Roman" w:eastAsia="Times New Roman" w:hAnsi="Times New Roman" w:cs="Times New Roman"/>
          <w:color w:val="000000"/>
          <w:sz w:val="24"/>
          <w:szCs w:val="24"/>
        </w:rPr>
        <w:t xml:space="preserve">В Решение № 437 на Сметната палата от 13.11.2019 г. (Протокол № 42) и доклад за резултатите от осъществен </w:t>
      </w:r>
      <w:proofErr w:type="spellStart"/>
      <w:r w:rsidRPr="00380DE1">
        <w:rPr>
          <w:rFonts w:ascii="Times New Roman" w:eastAsia="Times New Roman" w:hAnsi="Times New Roman" w:cs="Times New Roman"/>
          <w:color w:val="000000"/>
          <w:sz w:val="24"/>
          <w:szCs w:val="24"/>
        </w:rPr>
        <w:t>последващ</w:t>
      </w:r>
      <w:proofErr w:type="spellEnd"/>
      <w:r w:rsidRPr="00380DE1">
        <w:rPr>
          <w:rFonts w:ascii="Times New Roman" w:eastAsia="Times New Roman" w:hAnsi="Times New Roman" w:cs="Times New Roman"/>
          <w:color w:val="000000"/>
          <w:sz w:val="24"/>
          <w:szCs w:val="24"/>
        </w:rPr>
        <w:t xml:space="preserve"> контрол за изпълнение на препоръките от </w:t>
      </w:r>
      <w:proofErr w:type="spellStart"/>
      <w:r w:rsidRPr="00380DE1">
        <w:rPr>
          <w:rFonts w:ascii="Times New Roman" w:eastAsia="Times New Roman" w:hAnsi="Times New Roman" w:cs="Times New Roman"/>
          <w:color w:val="000000"/>
          <w:sz w:val="24"/>
          <w:szCs w:val="24"/>
        </w:rPr>
        <w:t>Одитен</w:t>
      </w:r>
      <w:proofErr w:type="spellEnd"/>
      <w:r w:rsidRPr="00380DE1">
        <w:rPr>
          <w:rFonts w:ascii="Times New Roman" w:eastAsia="Times New Roman" w:hAnsi="Times New Roman" w:cs="Times New Roman"/>
          <w:color w:val="000000"/>
          <w:sz w:val="24"/>
          <w:szCs w:val="24"/>
        </w:rPr>
        <w:t xml:space="preserve"> доклад № 0200301817 за извършен одит за съответствие при управлението на публичните средства и общинските дейности на Община Криводол за периода 01.01.2016 г. до 30.06.2017 г.  една от препоръките е да се изготви наредба за определяне условията и реда за установяване на жилищни нужди и за настаняване под наем в жилищата по чл. 43 и 45 от ЗОС и да се внесе предложение в </w:t>
      </w:r>
      <w:proofErr w:type="spellStart"/>
      <w:r w:rsidRPr="00380DE1">
        <w:rPr>
          <w:rFonts w:ascii="Times New Roman" w:eastAsia="Times New Roman" w:hAnsi="Times New Roman" w:cs="Times New Roman"/>
          <w:color w:val="000000"/>
          <w:sz w:val="24"/>
          <w:szCs w:val="24"/>
        </w:rPr>
        <w:t>ОбС</w:t>
      </w:r>
      <w:proofErr w:type="spellEnd"/>
      <w:r w:rsidRPr="00380DE1">
        <w:rPr>
          <w:rFonts w:ascii="Times New Roman" w:eastAsia="Times New Roman" w:hAnsi="Times New Roman" w:cs="Times New Roman"/>
          <w:color w:val="000000"/>
          <w:sz w:val="24"/>
          <w:szCs w:val="24"/>
        </w:rPr>
        <w:t>.</w:t>
      </w:r>
    </w:p>
    <w:p w:rsidR="001C1A50" w:rsidRPr="00BB4D3A" w:rsidRDefault="001C1A50" w:rsidP="001C1A50">
      <w:pPr>
        <w:widowControl w:val="0"/>
        <w:autoSpaceDE w:val="0"/>
        <w:autoSpaceDN w:val="0"/>
        <w:adjustRightInd w:val="0"/>
        <w:spacing w:after="0" w:line="240" w:lineRule="auto"/>
        <w:ind w:left="140" w:right="140" w:firstLine="840"/>
        <w:jc w:val="both"/>
        <w:rPr>
          <w:rFonts w:ascii="Times New Roman" w:eastAsia="Times New Roman" w:hAnsi="Times New Roman" w:cs="Times New Roman"/>
          <w:color w:val="000000" w:themeColor="text1"/>
          <w:sz w:val="16"/>
          <w:szCs w:val="16"/>
          <w:lang w:eastAsia="bg-BG"/>
        </w:rPr>
      </w:pPr>
    </w:p>
    <w:p w:rsidR="00394676" w:rsidRDefault="00394676" w:rsidP="00394676">
      <w:pPr>
        <w:spacing w:after="0" w:line="240" w:lineRule="auto"/>
        <w:ind w:firstLine="708"/>
        <w:jc w:val="both"/>
        <w:rPr>
          <w:rFonts w:ascii="Times New Roman" w:hAnsi="Times New Roman" w:cs="Times New Roman"/>
          <w:b/>
          <w:sz w:val="24"/>
          <w:szCs w:val="24"/>
        </w:rPr>
      </w:pPr>
      <w:r w:rsidRPr="001C1A50">
        <w:rPr>
          <w:rFonts w:ascii="Times New Roman" w:hAnsi="Times New Roman" w:cs="Times New Roman"/>
          <w:b/>
          <w:sz w:val="24"/>
          <w:szCs w:val="24"/>
        </w:rPr>
        <w:t>2. Цели, които се поставят</w:t>
      </w:r>
      <w:r w:rsidR="001C1A50">
        <w:rPr>
          <w:rFonts w:ascii="Times New Roman" w:hAnsi="Times New Roman" w:cs="Times New Roman"/>
          <w:b/>
          <w:sz w:val="24"/>
          <w:szCs w:val="24"/>
        </w:rPr>
        <w:t xml:space="preserve"> с приемане на промените</w:t>
      </w:r>
    </w:p>
    <w:p w:rsidR="001C1A50" w:rsidRDefault="002D01D4" w:rsidP="003946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725D6F">
        <w:rPr>
          <w:rFonts w:ascii="Times New Roman" w:hAnsi="Times New Roman" w:cs="Times New Roman"/>
          <w:sz w:val="24"/>
          <w:szCs w:val="24"/>
        </w:rPr>
        <w:t xml:space="preserve">зпълнение </w:t>
      </w:r>
      <w:r>
        <w:rPr>
          <w:rFonts w:ascii="Times New Roman" w:hAnsi="Times New Roman" w:cs="Times New Roman"/>
          <w:sz w:val="24"/>
          <w:szCs w:val="24"/>
        </w:rPr>
        <w:t xml:space="preserve">изискванията на </w:t>
      </w:r>
      <w:r w:rsidRPr="002D01D4">
        <w:rPr>
          <w:rFonts w:ascii="Times New Roman" w:hAnsi="Times New Roman" w:cs="Times New Roman"/>
          <w:sz w:val="24"/>
          <w:szCs w:val="24"/>
        </w:rPr>
        <w:t xml:space="preserve">Закона за общинската собственост </w:t>
      </w:r>
      <w:r>
        <w:rPr>
          <w:rFonts w:ascii="Times New Roman" w:hAnsi="Times New Roman" w:cs="Times New Roman"/>
          <w:sz w:val="24"/>
          <w:szCs w:val="24"/>
        </w:rPr>
        <w:t xml:space="preserve">и </w:t>
      </w:r>
      <w:r w:rsidR="00725D6F">
        <w:rPr>
          <w:rFonts w:ascii="Times New Roman" w:hAnsi="Times New Roman" w:cs="Times New Roman"/>
          <w:sz w:val="24"/>
          <w:szCs w:val="24"/>
        </w:rPr>
        <w:t>предписанията на Сметната палата.</w:t>
      </w:r>
    </w:p>
    <w:p w:rsidR="00BB4D3A" w:rsidRPr="00BB4D3A" w:rsidRDefault="00BB4D3A" w:rsidP="00394676">
      <w:pPr>
        <w:spacing w:after="0" w:line="240" w:lineRule="auto"/>
        <w:ind w:firstLine="708"/>
        <w:jc w:val="both"/>
        <w:rPr>
          <w:rFonts w:ascii="Times New Roman" w:hAnsi="Times New Roman" w:cs="Times New Roman"/>
          <w:sz w:val="16"/>
          <w:szCs w:val="16"/>
        </w:rPr>
      </w:pPr>
    </w:p>
    <w:p w:rsidR="00394676" w:rsidRPr="001C1A50" w:rsidRDefault="00394676" w:rsidP="00394676">
      <w:pPr>
        <w:spacing w:after="0" w:line="240" w:lineRule="auto"/>
        <w:ind w:firstLine="708"/>
        <w:jc w:val="both"/>
        <w:rPr>
          <w:rFonts w:ascii="Times New Roman" w:hAnsi="Times New Roman" w:cs="Times New Roman"/>
          <w:b/>
          <w:sz w:val="24"/>
          <w:szCs w:val="24"/>
        </w:rPr>
      </w:pPr>
      <w:r w:rsidRPr="001C1A50">
        <w:rPr>
          <w:rFonts w:ascii="Times New Roman" w:hAnsi="Times New Roman" w:cs="Times New Roman"/>
          <w:b/>
          <w:sz w:val="24"/>
          <w:szCs w:val="24"/>
        </w:rPr>
        <w:t>3. Финансови и други средст</w:t>
      </w:r>
      <w:r w:rsidR="00522DC0">
        <w:rPr>
          <w:rFonts w:ascii="Times New Roman" w:hAnsi="Times New Roman" w:cs="Times New Roman"/>
          <w:b/>
          <w:sz w:val="24"/>
          <w:szCs w:val="24"/>
        </w:rPr>
        <w:t>ва, необходими за прилагането на Наредба №24</w:t>
      </w:r>
    </w:p>
    <w:p w:rsidR="001C1A50" w:rsidRDefault="00394676" w:rsidP="00394676">
      <w:pPr>
        <w:spacing w:after="0" w:line="240" w:lineRule="auto"/>
        <w:ind w:firstLine="708"/>
        <w:jc w:val="both"/>
        <w:rPr>
          <w:rFonts w:ascii="Times New Roman" w:hAnsi="Times New Roman" w:cs="Times New Roman"/>
          <w:sz w:val="24"/>
          <w:szCs w:val="24"/>
        </w:rPr>
      </w:pPr>
      <w:r w:rsidRPr="00394676">
        <w:rPr>
          <w:rFonts w:ascii="Times New Roman" w:hAnsi="Times New Roman" w:cs="Times New Roman"/>
          <w:sz w:val="24"/>
          <w:szCs w:val="24"/>
        </w:rPr>
        <w:t>За прилагане на новата нормативна уредба не са необходими финансови и</w:t>
      </w:r>
      <w:r w:rsidR="001C1A50">
        <w:rPr>
          <w:rFonts w:ascii="Times New Roman" w:hAnsi="Times New Roman" w:cs="Times New Roman"/>
          <w:sz w:val="24"/>
          <w:szCs w:val="24"/>
        </w:rPr>
        <w:t xml:space="preserve"> </w:t>
      </w:r>
      <w:r w:rsidRPr="00394676">
        <w:rPr>
          <w:rFonts w:ascii="Times New Roman" w:hAnsi="Times New Roman" w:cs="Times New Roman"/>
          <w:sz w:val="24"/>
          <w:szCs w:val="24"/>
        </w:rPr>
        <w:t>др</w:t>
      </w:r>
      <w:r w:rsidR="001C1A50">
        <w:rPr>
          <w:rFonts w:ascii="Times New Roman" w:hAnsi="Times New Roman" w:cs="Times New Roman"/>
          <w:sz w:val="24"/>
          <w:szCs w:val="24"/>
        </w:rPr>
        <w:t xml:space="preserve">уги средства, различни от </w:t>
      </w:r>
      <w:r w:rsidR="006A56CE">
        <w:rPr>
          <w:rFonts w:ascii="Times New Roman" w:hAnsi="Times New Roman" w:cs="Times New Roman"/>
          <w:sz w:val="24"/>
          <w:szCs w:val="24"/>
        </w:rPr>
        <w:t>използваните</w:t>
      </w:r>
      <w:r w:rsidR="001C1A50">
        <w:rPr>
          <w:rFonts w:ascii="Times New Roman" w:hAnsi="Times New Roman" w:cs="Times New Roman"/>
          <w:sz w:val="24"/>
          <w:szCs w:val="24"/>
        </w:rPr>
        <w:t xml:space="preserve"> в момента</w:t>
      </w:r>
    </w:p>
    <w:p w:rsidR="00522DC0" w:rsidRPr="00522DC0" w:rsidRDefault="00522DC0" w:rsidP="00394676">
      <w:pPr>
        <w:spacing w:after="0" w:line="240" w:lineRule="auto"/>
        <w:ind w:firstLine="708"/>
        <w:jc w:val="both"/>
        <w:rPr>
          <w:rFonts w:ascii="Times New Roman" w:hAnsi="Times New Roman" w:cs="Times New Roman"/>
          <w:sz w:val="16"/>
          <w:szCs w:val="16"/>
        </w:rPr>
      </w:pPr>
    </w:p>
    <w:p w:rsidR="00394676" w:rsidRPr="001C1A50" w:rsidRDefault="00394676" w:rsidP="00394676">
      <w:pPr>
        <w:spacing w:after="0" w:line="240" w:lineRule="auto"/>
        <w:ind w:firstLine="708"/>
        <w:jc w:val="both"/>
        <w:rPr>
          <w:rFonts w:ascii="Times New Roman" w:hAnsi="Times New Roman" w:cs="Times New Roman"/>
          <w:b/>
          <w:sz w:val="24"/>
          <w:szCs w:val="24"/>
        </w:rPr>
      </w:pPr>
      <w:r w:rsidRPr="001C1A50">
        <w:rPr>
          <w:rFonts w:ascii="Times New Roman" w:hAnsi="Times New Roman" w:cs="Times New Roman"/>
          <w:b/>
          <w:sz w:val="24"/>
          <w:szCs w:val="24"/>
        </w:rPr>
        <w:lastRenderedPageBreak/>
        <w:t>4. Очаквани резултати от прилагането, включително финансови,</w:t>
      </w:r>
      <w:r w:rsidR="001C1A50">
        <w:rPr>
          <w:rFonts w:ascii="Times New Roman" w:hAnsi="Times New Roman" w:cs="Times New Roman"/>
          <w:b/>
          <w:sz w:val="24"/>
          <w:szCs w:val="24"/>
        </w:rPr>
        <w:t xml:space="preserve"> ако има такива</w:t>
      </w:r>
    </w:p>
    <w:p w:rsidR="00B9136E" w:rsidRDefault="00394676" w:rsidP="00394676">
      <w:pPr>
        <w:spacing w:after="0" w:line="240" w:lineRule="auto"/>
        <w:ind w:firstLine="708"/>
        <w:jc w:val="both"/>
        <w:rPr>
          <w:rFonts w:ascii="Times New Roman" w:hAnsi="Times New Roman" w:cs="Times New Roman"/>
          <w:sz w:val="24"/>
          <w:szCs w:val="24"/>
        </w:rPr>
      </w:pPr>
      <w:r w:rsidRPr="00394676">
        <w:rPr>
          <w:rFonts w:ascii="Times New Roman" w:hAnsi="Times New Roman" w:cs="Times New Roman"/>
          <w:sz w:val="24"/>
          <w:szCs w:val="24"/>
        </w:rPr>
        <w:t xml:space="preserve">С приемането на </w:t>
      </w:r>
      <w:r w:rsidR="00BA3401">
        <w:rPr>
          <w:rFonts w:ascii="Times New Roman" w:hAnsi="Times New Roman" w:cs="Times New Roman"/>
          <w:sz w:val="24"/>
          <w:szCs w:val="24"/>
        </w:rPr>
        <w:t>Наредба № 24</w:t>
      </w:r>
      <w:r w:rsidR="00B9136E">
        <w:rPr>
          <w:rFonts w:ascii="Times New Roman" w:hAnsi="Times New Roman" w:cs="Times New Roman"/>
          <w:sz w:val="24"/>
          <w:szCs w:val="24"/>
        </w:rPr>
        <w:t>,</w:t>
      </w:r>
      <w:r w:rsidRPr="00394676">
        <w:rPr>
          <w:rFonts w:ascii="Times New Roman" w:hAnsi="Times New Roman" w:cs="Times New Roman"/>
          <w:sz w:val="24"/>
          <w:szCs w:val="24"/>
        </w:rPr>
        <w:t xml:space="preserve"> </w:t>
      </w:r>
      <w:r w:rsidR="00B9136E" w:rsidRPr="00B9136E">
        <w:rPr>
          <w:rFonts w:ascii="Times New Roman" w:hAnsi="Times New Roman" w:cs="Times New Roman"/>
          <w:sz w:val="24"/>
          <w:szCs w:val="24"/>
        </w:rPr>
        <w:t>в съответствие със Закона за общинската собственост (ЗОС) и други действащи законови и подзаконови нормативни актове</w:t>
      </w:r>
      <w:r w:rsidR="00B9136E">
        <w:rPr>
          <w:rFonts w:ascii="Times New Roman" w:hAnsi="Times New Roman" w:cs="Times New Roman"/>
          <w:sz w:val="24"/>
          <w:szCs w:val="24"/>
        </w:rPr>
        <w:t>,</w:t>
      </w:r>
      <w:r w:rsidR="00B9136E" w:rsidRPr="00B9136E">
        <w:rPr>
          <w:rFonts w:ascii="Times New Roman" w:hAnsi="Times New Roman" w:cs="Times New Roman"/>
          <w:sz w:val="24"/>
          <w:szCs w:val="24"/>
        </w:rPr>
        <w:t xml:space="preserve"> </w:t>
      </w:r>
      <w:r w:rsidR="00B9136E">
        <w:rPr>
          <w:rFonts w:ascii="Times New Roman" w:hAnsi="Times New Roman" w:cs="Times New Roman"/>
          <w:sz w:val="24"/>
          <w:szCs w:val="24"/>
        </w:rPr>
        <w:t>ще се</w:t>
      </w:r>
      <w:r w:rsidR="00B9136E" w:rsidRPr="00B9136E">
        <w:rPr>
          <w:rFonts w:ascii="Times New Roman" w:hAnsi="Times New Roman" w:cs="Times New Roman"/>
          <w:sz w:val="24"/>
          <w:szCs w:val="24"/>
        </w:rPr>
        <w:t xml:space="preserve"> уред</w:t>
      </w:r>
      <w:r w:rsidR="00B9136E">
        <w:rPr>
          <w:rFonts w:ascii="Times New Roman" w:hAnsi="Times New Roman" w:cs="Times New Roman"/>
          <w:sz w:val="24"/>
          <w:szCs w:val="24"/>
        </w:rPr>
        <w:t>ят</w:t>
      </w:r>
      <w:r w:rsidR="00B9136E" w:rsidRPr="00B9136E">
        <w:rPr>
          <w:rFonts w:ascii="Times New Roman" w:hAnsi="Times New Roman" w:cs="Times New Roman"/>
          <w:sz w:val="24"/>
          <w:szCs w:val="24"/>
        </w:rPr>
        <w:t xml:space="preserve"> условия и ред за управление и разпореждане с общински жилища на територията на община Криводол, както и конкретните правомощия на кмета на общината.</w:t>
      </w:r>
    </w:p>
    <w:p w:rsidR="00370A8A" w:rsidRDefault="00370A8A" w:rsidP="003946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Ще се гарантира </w:t>
      </w:r>
      <w:proofErr w:type="spellStart"/>
      <w:r>
        <w:rPr>
          <w:rFonts w:ascii="Times New Roman" w:hAnsi="Times New Roman" w:cs="Times New Roman"/>
          <w:sz w:val="24"/>
          <w:szCs w:val="24"/>
        </w:rPr>
        <w:t>равнопоставеност</w:t>
      </w:r>
      <w:proofErr w:type="spellEnd"/>
      <w:r>
        <w:rPr>
          <w:rFonts w:ascii="Times New Roman" w:hAnsi="Times New Roman" w:cs="Times New Roman"/>
          <w:sz w:val="24"/>
          <w:szCs w:val="24"/>
        </w:rPr>
        <w:t xml:space="preserve"> на кандидатите за настаняване в общински жилища и прозрачност на процедурата.</w:t>
      </w:r>
    </w:p>
    <w:p w:rsidR="00370A8A" w:rsidRPr="00370A8A" w:rsidRDefault="00370A8A" w:rsidP="00394676">
      <w:pPr>
        <w:spacing w:after="0" w:line="240" w:lineRule="auto"/>
        <w:ind w:firstLine="708"/>
        <w:jc w:val="both"/>
        <w:rPr>
          <w:rFonts w:ascii="Times New Roman" w:hAnsi="Times New Roman" w:cs="Times New Roman"/>
          <w:sz w:val="16"/>
          <w:szCs w:val="16"/>
        </w:rPr>
      </w:pPr>
    </w:p>
    <w:p w:rsidR="00394676" w:rsidRPr="001C1A50" w:rsidRDefault="00394676" w:rsidP="00394676">
      <w:pPr>
        <w:spacing w:after="0" w:line="240" w:lineRule="auto"/>
        <w:ind w:firstLine="708"/>
        <w:jc w:val="both"/>
        <w:rPr>
          <w:rFonts w:ascii="Times New Roman" w:hAnsi="Times New Roman" w:cs="Times New Roman"/>
          <w:b/>
          <w:sz w:val="24"/>
          <w:szCs w:val="24"/>
        </w:rPr>
      </w:pPr>
      <w:r w:rsidRPr="001C1A50">
        <w:rPr>
          <w:rFonts w:ascii="Times New Roman" w:hAnsi="Times New Roman" w:cs="Times New Roman"/>
          <w:b/>
          <w:sz w:val="24"/>
          <w:szCs w:val="24"/>
        </w:rPr>
        <w:t>5. Анализ за съответствие с правото на Европейския съюз</w:t>
      </w:r>
    </w:p>
    <w:p w:rsidR="00394676" w:rsidRDefault="00394676" w:rsidP="00394676">
      <w:pPr>
        <w:spacing w:after="0" w:line="240" w:lineRule="auto"/>
        <w:ind w:firstLine="708"/>
        <w:jc w:val="both"/>
        <w:rPr>
          <w:rFonts w:ascii="Times New Roman" w:hAnsi="Times New Roman" w:cs="Times New Roman"/>
          <w:sz w:val="24"/>
          <w:szCs w:val="24"/>
        </w:rPr>
      </w:pPr>
      <w:r w:rsidRPr="00394676">
        <w:rPr>
          <w:rFonts w:ascii="Times New Roman" w:hAnsi="Times New Roman" w:cs="Times New Roman"/>
          <w:sz w:val="24"/>
          <w:szCs w:val="24"/>
        </w:rPr>
        <w:t xml:space="preserve">Предлаганият проект </w:t>
      </w:r>
      <w:r w:rsidR="001C1A50">
        <w:rPr>
          <w:rFonts w:ascii="Times New Roman" w:hAnsi="Times New Roman" w:cs="Times New Roman"/>
          <w:sz w:val="24"/>
          <w:szCs w:val="24"/>
        </w:rPr>
        <w:t xml:space="preserve">за </w:t>
      </w:r>
      <w:r w:rsidR="00370A8A">
        <w:rPr>
          <w:rFonts w:ascii="Times New Roman" w:hAnsi="Times New Roman" w:cs="Times New Roman"/>
          <w:sz w:val="24"/>
          <w:szCs w:val="24"/>
        </w:rPr>
        <w:t>Наредба № 24</w:t>
      </w:r>
      <w:r w:rsidR="001C1A50">
        <w:rPr>
          <w:rFonts w:ascii="Times New Roman" w:hAnsi="Times New Roman" w:cs="Times New Roman"/>
          <w:sz w:val="24"/>
          <w:szCs w:val="24"/>
        </w:rPr>
        <w:t xml:space="preserve"> </w:t>
      </w:r>
      <w:r w:rsidRPr="00394676">
        <w:rPr>
          <w:rFonts w:ascii="Times New Roman" w:hAnsi="Times New Roman" w:cs="Times New Roman"/>
          <w:sz w:val="24"/>
          <w:szCs w:val="24"/>
        </w:rPr>
        <w:t>е подзаконов нормативен акт и не противоречи на норми от по-висока</w:t>
      </w:r>
      <w:r w:rsidR="001C1A50">
        <w:rPr>
          <w:rFonts w:ascii="Times New Roman" w:hAnsi="Times New Roman" w:cs="Times New Roman"/>
          <w:sz w:val="24"/>
          <w:szCs w:val="24"/>
        </w:rPr>
        <w:t xml:space="preserve"> степен</w:t>
      </w:r>
      <w:r w:rsidRPr="00394676">
        <w:rPr>
          <w:rFonts w:ascii="Times New Roman" w:hAnsi="Times New Roman" w:cs="Times New Roman"/>
          <w:sz w:val="24"/>
          <w:szCs w:val="24"/>
        </w:rPr>
        <w:t xml:space="preserve"> и на европейското законодателство.</w:t>
      </w:r>
    </w:p>
    <w:p w:rsidR="00370A8A" w:rsidRPr="00370A8A" w:rsidRDefault="00370A8A" w:rsidP="00394676">
      <w:pPr>
        <w:spacing w:after="0" w:line="240" w:lineRule="auto"/>
        <w:ind w:firstLine="708"/>
        <w:jc w:val="both"/>
        <w:rPr>
          <w:rFonts w:ascii="Times New Roman" w:hAnsi="Times New Roman" w:cs="Times New Roman"/>
          <w:sz w:val="16"/>
          <w:szCs w:val="16"/>
        </w:rPr>
      </w:pPr>
    </w:p>
    <w:p w:rsidR="00394676" w:rsidRDefault="000B72B6" w:rsidP="003946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Вносител: </w:t>
      </w:r>
      <w:r w:rsidR="00B1301B">
        <w:rPr>
          <w:rFonts w:ascii="Times New Roman" w:hAnsi="Times New Roman" w:cs="Times New Roman"/>
          <w:sz w:val="24"/>
          <w:szCs w:val="24"/>
        </w:rPr>
        <w:t>Христо Доков</w:t>
      </w:r>
      <w:r>
        <w:rPr>
          <w:rFonts w:ascii="Times New Roman" w:hAnsi="Times New Roman" w:cs="Times New Roman"/>
          <w:sz w:val="24"/>
          <w:szCs w:val="24"/>
        </w:rPr>
        <w:t xml:space="preserve"> – кмет на община Криводол</w:t>
      </w:r>
    </w:p>
    <w:p w:rsidR="00ED496C" w:rsidRDefault="00ED496C" w:rsidP="00394676">
      <w:pPr>
        <w:spacing w:after="0" w:line="240" w:lineRule="auto"/>
        <w:ind w:firstLine="708"/>
        <w:jc w:val="both"/>
        <w:rPr>
          <w:rFonts w:ascii="Times New Roman" w:hAnsi="Times New Roman" w:cs="Times New Roman"/>
          <w:sz w:val="24"/>
          <w:szCs w:val="24"/>
        </w:rPr>
      </w:pPr>
    </w:p>
    <w:p w:rsidR="00BB4D3A" w:rsidRDefault="00BB4D3A" w:rsidP="00394676">
      <w:pPr>
        <w:spacing w:after="0" w:line="240" w:lineRule="auto"/>
        <w:ind w:firstLine="708"/>
        <w:jc w:val="both"/>
        <w:rPr>
          <w:rFonts w:ascii="Times New Roman" w:hAnsi="Times New Roman" w:cs="Times New Roman"/>
          <w:sz w:val="24"/>
          <w:szCs w:val="24"/>
        </w:rPr>
      </w:pPr>
    </w:p>
    <w:p w:rsidR="00ED496C" w:rsidRPr="00ED496C" w:rsidRDefault="00ED496C" w:rsidP="00ED496C">
      <w:pPr>
        <w:spacing w:after="0" w:line="240" w:lineRule="auto"/>
        <w:jc w:val="center"/>
        <w:rPr>
          <w:rFonts w:ascii="Times New Roman" w:hAnsi="Times New Roman" w:cs="Times New Roman"/>
          <w:b/>
          <w:sz w:val="28"/>
          <w:szCs w:val="28"/>
        </w:rPr>
      </w:pPr>
      <w:r w:rsidRPr="00ED496C">
        <w:rPr>
          <w:rFonts w:ascii="Times New Roman" w:hAnsi="Times New Roman" w:cs="Times New Roman"/>
          <w:b/>
          <w:sz w:val="28"/>
          <w:szCs w:val="28"/>
        </w:rPr>
        <w:t>ПРЕДЛОЖЕНИЕ</w:t>
      </w:r>
    </w:p>
    <w:p w:rsidR="00ED496C" w:rsidRDefault="00ED496C" w:rsidP="00ED496C">
      <w:pPr>
        <w:spacing w:after="0" w:line="240" w:lineRule="auto"/>
        <w:jc w:val="center"/>
        <w:rPr>
          <w:rFonts w:ascii="Times New Roman" w:hAnsi="Times New Roman" w:cs="Times New Roman"/>
          <w:b/>
          <w:sz w:val="24"/>
          <w:szCs w:val="24"/>
        </w:rPr>
      </w:pPr>
    </w:p>
    <w:p w:rsidR="00ED496C" w:rsidRDefault="00ED496C" w:rsidP="00ED496C">
      <w:pPr>
        <w:tabs>
          <w:tab w:val="left" w:pos="0"/>
          <w:tab w:val="left" w:pos="142"/>
          <w:tab w:val="left" w:pos="709"/>
          <w:tab w:val="left" w:pos="1134"/>
          <w:tab w:val="left" w:pos="1418"/>
        </w:tabs>
        <w:spacing w:after="0" w:line="240" w:lineRule="auto"/>
        <w:jc w:val="both"/>
        <w:rPr>
          <w:rFonts w:ascii="Times New Roman" w:hAnsi="Times New Roman" w:cs="Times New Roman"/>
          <w:color w:val="000000"/>
          <w:sz w:val="24"/>
          <w:szCs w:val="24"/>
        </w:rPr>
      </w:pPr>
      <w:r w:rsidRPr="00ED496C">
        <w:rPr>
          <w:rFonts w:ascii="Times New Roman" w:hAnsi="Times New Roman" w:cs="Times New Roman"/>
          <w:b/>
          <w:bCs/>
          <w:sz w:val="24"/>
          <w:szCs w:val="24"/>
        </w:rPr>
        <w:t>ОТНОСНО:</w:t>
      </w:r>
      <w:r w:rsidRPr="00ED496C">
        <w:rPr>
          <w:rFonts w:ascii="Times New Roman" w:hAnsi="Times New Roman" w:cs="Times New Roman"/>
          <w:b/>
          <w:bCs/>
          <w:sz w:val="24"/>
          <w:szCs w:val="24"/>
          <w:lang w:val="en-US"/>
        </w:rPr>
        <w:t xml:space="preserve"> </w:t>
      </w:r>
      <w:r w:rsidRPr="00ED496C">
        <w:rPr>
          <w:rFonts w:ascii="Times New Roman" w:hAnsi="Times New Roman" w:cs="Times New Roman"/>
          <w:b/>
          <w:bCs/>
          <w:sz w:val="24"/>
          <w:szCs w:val="24"/>
        </w:rPr>
        <w:t xml:space="preserve"> </w:t>
      </w:r>
      <w:r w:rsidR="00370A8A" w:rsidRPr="00370A8A">
        <w:rPr>
          <w:rFonts w:ascii="Times New Roman" w:hAnsi="Times New Roman" w:cs="Times New Roman"/>
          <w:sz w:val="24"/>
          <w:szCs w:val="24"/>
        </w:rPr>
        <w:t>приемане на Наредба № 24 за реда и условията за управление и разпореждане с общински  жилища на територията на община Криводол</w:t>
      </w:r>
    </w:p>
    <w:p w:rsidR="00ED496C" w:rsidRDefault="00ED496C" w:rsidP="00ED496C">
      <w:pPr>
        <w:spacing w:after="0" w:line="240" w:lineRule="auto"/>
        <w:jc w:val="center"/>
        <w:rPr>
          <w:rFonts w:ascii="Times New Roman" w:hAnsi="Times New Roman" w:cs="Times New Roman"/>
          <w:color w:val="000000"/>
          <w:sz w:val="24"/>
          <w:szCs w:val="24"/>
        </w:rPr>
      </w:pPr>
    </w:p>
    <w:p w:rsidR="00EA38C5" w:rsidRDefault="00370A8A" w:rsidP="00370A8A">
      <w:pPr>
        <w:spacing w:after="0" w:line="240" w:lineRule="auto"/>
        <w:ind w:firstLine="708"/>
        <w:jc w:val="both"/>
        <w:rPr>
          <w:rFonts w:ascii="Times New Roman" w:eastAsia="Times New Roman" w:hAnsi="Times New Roman" w:cs="Times New Roman"/>
          <w:color w:val="000000"/>
          <w:sz w:val="24"/>
          <w:szCs w:val="24"/>
        </w:rPr>
      </w:pPr>
      <w:r w:rsidRPr="00370A8A">
        <w:rPr>
          <w:rFonts w:ascii="Times New Roman" w:eastAsia="Times New Roman" w:hAnsi="Times New Roman" w:cs="Times New Roman"/>
          <w:color w:val="000000"/>
          <w:sz w:val="24"/>
          <w:szCs w:val="24"/>
        </w:rPr>
        <w:t>На основание чл. 21, ал. 1, т. 23 от Закона за местното самоуправление и местната администрация, във връзка с чл. 45а от Закона за общинската собственост, Общински съвет Криводол приема Наредба № 24 за реда и условията за управление и разпореждане с общински  жилища на територията на община Криводол</w:t>
      </w:r>
    </w:p>
    <w:p w:rsidR="00EA38C5" w:rsidRDefault="00EA38C5" w:rsidP="00370A8A">
      <w:pPr>
        <w:spacing w:after="0" w:line="240" w:lineRule="auto"/>
        <w:ind w:firstLine="708"/>
        <w:jc w:val="both"/>
        <w:rPr>
          <w:rFonts w:ascii="Times New Roman" w:eastAsia="Times New Roman" w:hAnsi="Times New Roman" w:cs="Times New Roman"/>
          <w:color w:val="000000"/>
          <w:sz w:val="24"/>
          <w:szCs w:val="24"/>
        </w:rPr>
      </w:pPr>
    </w:p>
    <w:p w:rsidR="00EA38C5" w:rsidRPr="00EA38C5" w:rsidRDefault="00EA38C5" w:rsidP="00EA38C5">
      <w:pPr>
        <w:spacing w:before="100" w:beforeAutospacing="1" w:after="100" w:afterAutospacing="1" w:line="240" w:lineRule="auto"/>
        <w:jc w:val="right"/>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ПРОЕКТ!</w:t>
      </w:r>
    </w:p>
    <w:p w:rsidR="00EA38C5" w:rsidRPr="00EA38C5" w:rsidRDefault="00EA38C5" w:rsidP="00EA38C5">
      <w:pPr>
        <w:spacing w:before="100" w:beforeAutospacing="1" w:after="100" w:afterAutospacing="1" w:line="240" w:lineRule="auto"/>
        <w:jc w:val="center"/>
        <w:rPr>
          <w:rFonts w:ascii="Times New Roman" w:eastAsia="Times New Roman" w:hAnsi="Times New Roman" w:cs="Times New Roman"/>
          <w:b/>
          <w:sz w:val="32"/>
          <w:szCs w:val="32"/>
          <w:lang w:eastAsia="bg-BG"/>
        </w:rPr>
      </w:pPr>
      <w:r w:rsidRPr="00EA38C5">
        <w:rPr>
          <w:rFonts w:ascii="Times New Roman" w:eastAsia="Times New Roman" w:hAnsi="Times New Roman" w:cs="Times New Roman"/>
          <w:b/>
          <w:sz w:val="32"/>
          <w:szCs w:val="32"/>
          <w:lang w:eastAsia="bg-BG"/>
        </w:rPr>
        <w:t>НАРЕДБА № 24</w:t>
      </w:r>
    </w:p>
    <w:p w:rsidR="00EA38C5" w:rsidRPr="00EA38C5" w:rsidRDefault="00EA38C5" w:rsidP="00EA38C5">
      <w:pPr>
        <w:spacing w:before="100" w:beforeAutospacing="1" w:after="100" w:afterAutospacing="1" w:line="240" w:lineRule="auto"/>
        <w:jc w:val="center"/>
        <w:rPr>
          <w:rFonts w:ascii="Verdana" w:eastAsia="Times New Roman" w:hAnsi="Verdana" w:cs="Times New Roman"/>
          <w:b/>
          <w:bCs/>
          <w:color w:val="000000"/>
          <w:sz w:val="24"/>
          <w:szCs w:val="24"/>
          <w:lang w:eastAsia="bg-BG"/>
        </w:rPr>
      </w:pPr>
      <w:r w:rsidRPr="00EA38C5">
        <w:rPr>
          <w:rFonts w:ascii="Times New Roman" w:eastAsia="Times New Roman" w:hAnsi="Times New Roman" w:cs="Times New Roman"/>
          <w:b/>
          <w:sz w:val="24"/>
          <w:szCs w:val="24"/>
          <w:lang w:eastAsia="bg-BG"/>
        </w:rPr>
        <w:t>ЗА РЕДА И УСЛОВИЯТА ЗА УПРАВЛЕНИЕ  И РАЗПОРЕЖДАНЕ</w:t>
      </w:r>
      <w:r w:rsidRPr="00EA38C5">
        <w:rPr>
          <w:rFonts w:ascii="Times New Roman" w:eastAsia="Times New Roman" w:hAnsi="Times New Roman" w:cs="Times New Roman"/>
          <w:b/>
          <w:sz w:val="24"/>
          <w:szCs w:val="24"/>
          <w:lang w:val="ru-RU" w:eastAsia="bg-BG"/>
        </w:rPr>
        <w:t xml:space="preserve"> </w:t>
      </w:r>
      <w:r w:rsidRPr="00EA38C5">
        <w:rPr>
          <w:rFonts w:ascii="Times New Roman" w:eastAsia="Times New Roman" w:hAnsi="Times New Roman" w:cs="Times New Roman"/>
          <w:b/>
          <w:sz w:val="24"/>
          <w:szCs w:val="24"/>
          <w:lang w:eastAsia="bg-BG"/>
        </w:rPr>
        <w:t>С ОБЩИНСКИ ЖИЛИЩА НА ТЕРИТОРИЯТА НА ОБЩИНА КРИВОДОЛ</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Глава първа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ОБЩИ РАЗПОРЕДБИ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1.</w:t>
      </w:r>
      <w:r w:rsidRPr="00EA38C5">
        <w:rPr>
          <w:rFonts w:ascii="Times New Roman" w:eastAsia="Times New Roman" w:hAnsi="Times New Roman" w:cs="Times New Roman"/>
          <w:color w:val="000000"/>
          <w:sz w:val="24"/>
          <w:szCs w:val="24"/>
          <w:lang w:eastAsia="bg-BG"/>
        </w:rPr>
        <w:t> Тази наредба има за цел, в съответствие със Закона за общинската собственост (ЗОС) и други действащи законови и подзаконови нормативни актове да уреди условията и реда за управление и разпореждане с общински жилища на територията на община Криводол, както и конкретните правомощия на кмета на общината.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2.</w:t>
      </w:r>
      <w:r w:rsidRPr="00EA38C5">
        <w:rPr>
          <w:rFonts w:ascii="Times New Roman" w:eastAsia="Times New Roman" w:hAnsi="Times New Roman" w:cs="Times New Roman"/>
          <w:color w:val="000000"/>
          <w:sz w:val="24"/>
          <w:szCs w:val="24"/>
          <w:lang w:eastAsia="bg-BG"/>
        </w:rPr>
        <w:t> (1) Общински жилища са: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1. Определените със закон.</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Предоставените в собственост на общината със закон.</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Изградени със средства на общината.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Придобити чрез правни сделки - покупка, дарение, замяна, срещу отстъпено право на строеж върху общински имоти, наследяване по закон или завещание, безвъзмездно предоставяне от държавата в собственост на общината и други.</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5. Придобити по давност или по друг начин, определен в закона.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6. Придобити от общината при ликвидация на търговски дружества с общинско имущество.</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lastRenderedPageBreak/>
        <w:t>7. Придобити от общината в резултат на намаляване на капитала на търговски дружества с общинско имущество.</w:t>
      </w:r>
    </w:p>
    <w:p w:rsidR="00EA38C5" w:rsidRPr="00EA38C5" w:rsidRDefault="00EA38C5" w:rsidP="00EA38C5">
      <w:pPr>
        <w:spacing w:after="0" w:line="240" w:lineRule="auto"/>
        <w:ind w:firstLine="567"/>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Общината удостоверява своето право на собственост върху общинско жилище с акт за частна общинска собственост.</w:t>
      </w:r>
      <w:r w:rsidRPr="00EA38C5">
        <w:rPr>
          <w:rFonts w:ascii="Verdana" w:eastAsia="Times New Roman" w:hAnsi="Verdana" w:cs="Times New Roman"/>
          <w:b/>
          <w:bCs/>
          <w:color w:val="000000"/>
          <w:sz w:val="18"/>
          <w:szCs w:val="18"/>
          <w:lang w:eastAsia="bg-BG"/>
        </w:rPr>
        <w:t xml:space="preserve"> </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3.</w:t>
      </w:r>
      <w:r w:rsidRPr="00EA38C5">
        <w:rPr>
          <w:rFonts w:ascii="Times New Roman" w:eastAsia="Times New Roman" w:hAnsi="Times New Roman" w:cs="Times New Roman"/>
          <w:color w:val="000000"/>
          <w:sz w:val="24"/>
          <w:szCs w:val="24"/>
          <w:lang w:eastAsia="bg-BG"/>
        </w:rPr>
        <w:t> (1) По своето предназначение общинските жилища са: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1. За настаняване под наем на граждани с установени жилищни нужди.</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color w:val="000000"/>
          <w:sz w:val="24"/>
          <w:szCs w:val="24"/>
          <w:lang w:eastAsia="bg-BG"/>
        </w:rPr>
        <w:t xml:space="preserve">2. За продажба, замяна </w:t>
      </w:r>
      <w:r w:rsidRPr="00EA38C5">
        <w:rPr>
          <w:rFonts w:ascii="Times New Roman" w:eastAsia="Times New Roman" w:hAnsi="Times New Roman" w:cs="Times New Roman"/>
          <w:sz w:val="24"/>
          <w:szCs w:val="24"/>
          <w:lang w:eastAsia="bg-BG"/>
        </w:rPr>
        <w:t>и обезщетяване на бивши собственици, чиито имоти са отчуждени за общински нужди.</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Ведомствени на община</w:t>
      </w:r>
      <w:r w:rsidRPr="00EA38C5">
        <w:rPr>
          <w:rFonts w:ascii="Times New Roman" w:eastAsia="Times New Roman" w:hAnsi="Times New Roman" w:cs="Times New Roman"/>
          <w:color w:val="000000"/>
          <w:sz w:val="24"/>
          <w:szCs w:val="24"/>
          <w:lang w:val="en-US" w:eastAsia="bg-BG"/>
        </w:rPr>
        <w:t xml:space="preserve"> </w:t>
      </w:r>
      <w:r w:rsidRPr="00EA38C5">
        <w:rPr>
          <w:rFonts w:ascii="Times New Roman" w:eastAsia="Times New Roman" w:hAnsi="Times New Roman" w:cs="Times New Roman"/>
          <w:color w:val="000000"/>
          <w:sz w:val="24"/>
          <w:szCs w:val="24"/>
          <w:lang w:eastAsia="bg-BG"/>
        </w:rPr>
        <w:t>Криводол.</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val="en-US" w:eastAsia="bg-BG"/>
        </w:rPr>
      </w:pPr>
      <w:r w:rsidRPr="00EA38C5">
        <w:rPr>
          <w:rFonts w:ascii="Times New Roman" w:eastAsia="Times New Roman" w:hAnsi="Times New Roman" w:cs="Times New Roman"/>
          <w:color w:val="000000"/>
          <w:sz w:val="24"/>
          <w:szCs w:val="24"/>
          <w:lang w:eastAsia="bg-BG"/>
        </w:rPr>
        <w:t>4. Резервни.</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Предназначението на жилищата по ал. 1 се определя и може да се променя от Общински съвет Криводол, съобразно потребностите на Община Криводол, по предложение на кмета на общината.</w:t>
      </w:r>
    </w:p>
    <w:p w:rsidR="00EA38C5" w:rsidRPr="00EA38C5" w:rsidRDefault="00EA38C5" w:rsidP="00EA38C5">
      <w:pPr>
        <w:spacing w:after="0" w:line="240" w:lineRule="auto"/>
        <w:ind w:firstLine="567"/>
        <w:jc w:val="both"/>
        <w:rPr>
          <w:rFonts w:ascii="Times New Roman" w:eastAsia="Times New Roman" w:hAnsi="Times New Roman" w:cs="Times New Roman"/>
          <w:color w:val="FF0000"/>
          <w:sz w:val="24"/>
          <w:szCs w:val="24"/>
          <w:lang w:eastAsia="bg-BG"/>
        </w:rPr>
      </w:pPr>
      <w:r w:rsidRPr="00EA38C5">
        <w:rPr>
          <w:rFonts w:ascii="Times New Roman" w:eastAsia="Times New Roman" w:hAnsi="Times New Roman" w:cs="Times New Roman"/>
          <w:color w:val="000000"/>
          <w:sz w:val="24"/>
          <w:szCs w:val="24"/>
          <w:lang w:eastAsia="bg-BG"/>
        </w:rPr>
        <w:t xml:space="preserve">(3) Не се допуска предоставянето и използването на общински жилища за нежилищни нужди. </w:t>
      </w:r>
      <w:r w:rsidRPr="00EA38C5">
        <w:rPr>
          <w:rFonts w:ascii="Times New Roman" w:eastAsia="Times New Roman" w:hAnsi="Times New Roman" w:cs="Times New Roman"/>
          <w:sz w:val="24"/>
          <w:szCs w:val="24"/>
          <w:lang w:eastAsia="bg-BG"/>
        </w:rPr>
        <w:t>Забраната не се прилага в случаите, когато общината разполага със свободни жилища за настаняване, за които няма нуждаещи се граждани, отговарящи на условията по чл. 5 от Наредбата и чл. 43 и чл. 45 Закона за общинската собственост. В тези случаи използването на общински жилища за нежилищни нужди е допустимо след промяна на предназначението им по реда на Закона за устройство на територията.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Не се допуска пренаемане на общински жилища.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4.</w:t>
      </w:r>
      <w:r w:rsidRPr="00EA38C5">
        <w:rPr>
          <w:rFonts w:ascii="Times New Roman" w:eastAsia="Times New Roman" w:hAnsi="Times New Roman" w:cs="Times New Roman"/>
          <w:color w:val="000000"/>
          <w:sz w:val="24"/>
          <w:szCs w:val="24"/>
          <w:lang w:eastAsia="bg-BG"/>
        </w:rPr>
        <w:t> (1) Кметът на общината организира и отговаря за поддържането и управлението на общинските жилища на територията на общината.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 xml:space="preserve">(2) Кметът на общината назначава със заповед комисия за осъществяване дейностите по управление и разпореждане с общински жилища, в която се включват от 5 до 9 членове (общински съветници, определени с решение на </w:t>
      </w:r>
      <w:proofErr w:type="spellStart"/>
      <w:r w:rsidRPr="00EA38C5">
        <w:rPr>
          <w:rFonts w:ascii="Times New Roman" w:eastAsia="Times New Roman" w:hAnsi="Times New Roman" w:cs="Times New Roman"/>
          <w:color w:val="000000"/>
          <w:sz w:val="24"/>
          <w:szCs w:val="24"/>
          <w:lang w:eastAsia="bg-BG"/>
        </w:rPr>
        <w:t>ОбС</w:t>
      </w:r>
      <w:proofErr w:type="spellEnd"/>
      <w:r w:rsidRPr="00EA38C5">
        <w:rPr>
          <w:rFonts w:ascii="Times New Roman" w:eastAsia="Times New Roman" w:hAnsi="Times New Roman" w:cs="Times New Roman"/>
          <w:color w:val="000000"/>
          <w:sz w:val="24"/>
          <w:szCs w:val="24"/>
          <w:lang w:eastAsia="bg-BG"/>
        </w:rPr>
        <w:t xml:space="preserve">, и служители от общинската  администрация). Мандатът на комисията изтича с мандата на кмета на общината и </w:t>
      </w:r>
      <w:proofErr w:type="spellStart"/>
      <w:r w:rsidRPr="00EA38C5">
        <w:rPr>
          <w:rFonts w:ascii="Times New Roman" w:eastAsia="Times New Roman" w:hAnsi="Times New Roman" w:cs="Times New Roman"/>
          <w:color w:val="000000"/>
          <w:sz w:val="24"/>
          <w:szCs w:val="24"/>
          <w:lang w:eastAsia="bg-BG"/>
        </w:rPr>
        <w:t>ОбС</w:t>
      </w:r>
      <w:proofErr w:type="spellEnd"/>
      <w:r w:rsidRPr="00EA38C5">
        <w:rPr>
          <w:rFonts w:ascii="Times New Roman" w:eastAsia="Times New Roman" w:hAnsi="Times New Roman" w:cs="Times New Roman"/>
          <w:color w:val="000000"/>
          <w:sz w:val="24"/>
          <w:szCs w:val="24"/>
          <w:lang w:eastAsia="bg-BG"/>
        </w:rPr>
        <w:t>. Председател на комисията е заместник-кмет на общината.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Комисията по ал. 2:</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1. Организира регистрирането и отчета на общинските жилища, включително картотека на лицата, нуждаещи се от общинско жилище.</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Проучва постъпилите искания за настаняване в общински жилище и предлага на Кмета проекти за решения по предоставянето им.</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Упражнява методическо ръководство и контрол по управлението на общинските жилища.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Проучва и обосновава потребността от различните категории жилища според предназначението им и при необходимост предлага на Кмета промяна в списъка по чл. 3, ал. 1.</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5. При констатирани нарушения на наемния договор, самонастаняване или отпадане на основанието за настаняване, в едномесечен срок комисията прави предложение до кмета на общината за изваждане на лицата от общинското жилище.</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6. Изпълнява и други дейности, свързани с управлението на общинските жилища и възложени й от кмета на общината.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За организиране на дейността си комисията приема правила, които се утвърждават от кмета на общината.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p>
    <w:p w:rsidR="00EA38C5" w:rsidRPr="00EA38C5" w:rsidRDefault="00EA38C5" w:rsidP="00EA38C5">
      <w:pPr>
        <w:spacing w:after="0" w:line="240" w:lineRule="auto"/>
        <w:jc w:val="center"/>
        <w:rPr>
          <w:rFonts w:ascii="Times New Roman" w:eastAsia="Times New Roman" w:hAnsi="Times New Roman" w:cs="Times New Roman"/>
          <w:b/>
          <w:color w:val="000000"/>
          <w:sz w:val="24"/>
          <w:szCs w:val="24"/>
          <w:lang w:eastAsia="bg-BG"/>
        </w:rPr>
      </w:pPr>
      <w:r w:rsidRPr="00EA38C5">
        <w:rPr>
          <w:rFonts w:ascii="Times New Roman" w:eastAsia="Times New Roman" w:hAnsi="Times New Roman" w:cs="Times New Roman"/>
          <w:b/>
          <w:color w:val="000000"/>
          <w:sz w:val="24"/>
          <w:szCs w:val="24"/>
          <w:lang w:eastAsia="bg-BG"/>
        </w:rPr>
        <w:t>Глава втора</w:t>
      </w:r>
    </w:p>
    <w:p w:rsidR="00EA38C5" w:rsidRPr="00EA38C5" w:rsidRDefault="00EA38C5" w:rsidP="00EA38C5">
      <w:pPr>
        <w:spacing w:after="0" w:line="240" w:lineRule="auto"/>
        <w:jc w:val="center"/>
        <w:rPr>
          <w:rFonts w:ascii="Verdana" w:eastAsia="Times New Roman" w:hAnsi="Verdana" w:cs="Times New Roman"/>
          <w:color w:val="000000"/>
          <w:sz w:val="18"/>
          <w:szCs w:val="18"/>
          <w:lang w:eastAsia="bg-BG"/>
        </w:rPr>
      </w:pPr>
      <w:r w:rsidRPr="00EA38C5">
        <w:rPr>
          <w:rFonts w:ascii="Times New Roman" w:eastAsia="Times New Roman" w:hAnsi="Times New Roman" w:cs="Times New Roman"/>
          <w:b/>
          <w:bCs/>
          <w:color w:val="000000"/>
          <w:sz w:val="24"/>
          <w:szCs w:val="24"/>
          <w:lang w:eastAsia="bg-BG"/>
        </w:rPr>
        <w:t>ОБЩИНСКИ ЖИЛИЩА ЗА НАСТАНЯВАНЕ ПОД НАЕМ</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bg-BG"/>
        </w:rPr>
      </w:pPr>
      <w:r w:rsidRPr="00EA38C5">
        <w:rPr>
          <w:rFonts w:ascii="Times New Roman" w:eastAsia="Times New Roman" w:hAnsi="Times New Roman" w:cs="Times New Roman"/>
          <w:b/>
          <w:bCs/>
          <w:color w:val="000000"/>
          <w:sz w:val="24"/>
          <w:szCs w:val="24"/>
          <w:lang w:eastAsia="bg-BG"/>
        </w:rPr>
        <w:t>Раздел I</w:t>
      </w:r>
      <w:r w:rsidRPr="00EA38C5">
        <w:rPr>
          <w:rFonts w:ascii="Times New Roman" w:eastAsia="Times New Roman" w:hAnsi="Times New Roman" w:cs="Times New Roman"/>
          <w:b/>
          <w:bCs/>
          <w:color w:val="000000"/>
          <w:sz w:val="24"/>
          <w:szCs w:val="24"/>
          <w:lang w:eastAsia="bg-BG"/>
        </w:rPr>
        <w:br/>
        <w:t>УСЛОВИЯ И РЕД ЗА УСТАНОВЯВАНЕ НА ЖИЛИЩНИ НУЖДИ И КАРТОТЕКИРАНЕ</w:t>
      </w:r>
    </w:p>
    <w:p w:rsidR="00EA38C5" w:rsidRPr="00EA38C5" w:rsidRDefault="00EA38C5" w:rsidP="00EA38C5">
      <w:pPr>
        <w:spacing w:after="75" w:line="240" w:lineRule="auto"/>
        <w:ind w:firstLine="567"/>
        <w:jc w:val="both"/>
        <w:rPr>
          <w:rFonts w:ascii="Times New Roman" w:eastAsia="Times New Roman" w:hAnsi="Times New Roman" w:cs="Times New Roman"/>
          <w:color w:val="000000"/>
          <w:sz w:val="24"/>
          <w:szCs w:val="24"/>
          <w:lang w:eastAsia="bg-BG"/>
        </w:rPr>
      </w:pPr>
    </w:p>
    <w:p w:rsidR="00EA38C5" w:rsidRPr="00EA38C5" w:rsidRDefault="00EA38C5" w:rsidP="00EA38C5">
      <w:pPr>
        <w:spacing w:after="0" w:line="240" w:lineRule="auto"/>
        <w:ind w:firstLine="567"/>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bCs/>
          <w:sz w:val="24"/>
          <w:szCs w:val="24"/>
          <w:lang w:eastAsia="bg-BG"/>
        </w:rPr>
        <w:t>Чл. 5.</w:t>
      </w:r>
      <w:r w:rsidRPr="00EA38C5">
        <w:rPr>
          <w:rFonts w:ascii="Times New Roman" w:eastAsia="Times New Roman" w:hAnsi="Times New Roman" w:cs="Times New Roman"/>
          <w:sz w:val="24"/>
          <w:szCs w:val="24"/>
          <w:lang w:eastAsia="bg-BG"/>
        </w:rPr>
        <w:t> (1) Право да кандидатстват за настаняване под наем в жилища по чл. 3, ал. 1, т. 1 от Наредбата имат</w:t>
      </w:r>
      <w:r w:rsidRPr="00EA38C5">
        <w:rPr>
          <w:rFonts w:ascii="Times New Roman" w:eastAsia="Times New Roman" w:hAnsi="Times New Roman" w:cs="Times New Roman"/>
          <w:sz w:val="24"/>
          <w:szCs w:val="24"/>
          <w:lang w:val="en-US" w:eastAsia="bg-BG"/>
        </w:rPr>
        <w:t xml:space="preserve"> </w:t>
      </w:r>
      <w:r w:rsidRPr="00EA38C5">
        <w:rPr>
          <w:rFonts w:ascii="Times New Roman" w:eastAsia="Times New Roman" w:hAnsi="Times New Roman" w:cs="Times New Roman"/>
          <w:sz w:val="24"/>
          <w:szCs w:val="24"/>
          <w:lang w:eastAsia="bg-BG"/>
        </w:rPr>
        <w:t>граждани и техните семейства или домакинства.</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lastRenderedPageBreak/>
        <w:t>(2) Кандидатите по ал. 1 трябва да отговарят едновременно на следните условия:</w:t>
      </w:r>
    </w:p>
    <w:p w:rsidR="00EA38C5" w:rsidRPr="00EA38C5" w:rsidRDefault="00EA38C5" w:rsidP="00EA38C5">
      <w:pPr>
        <w:spacing w:after="0" w:line="240" w:lineRule="auto"/>
        <w:ind w:firstLine="567"/>
        <w:jc w:val="both"/>
        <w:rPr>
          <w:rFonts w:ascii="Verdana" w:eastAsia="Times New Roman" w:hAnsi="Verdana" w:cs="Times New Roman"/>
          <w:sz w:val="18"/>
          <w:szCs w:val="18"/>
          <w:lang w:eastAsia="bg-BG"/>
        </w:rPr>
      </w:pPr>
      <w:r w:rsidRPr="00EA38C5">
        <w:rPr>
          <w:rFonts w:ascii="Times New Roman" w:eastAsia="Times New Roman" w:hAnsi="Times New Roman" w:cs="Times New Roman"/>
          <w:sz w:val="24"/>
          <w:szCs w:val="24"/>
          <w:lang w:eastAsia="bg-BG"/>
        </w:rPr>
        <w:t>1. не притежават жилище, вила или идеални части от такива имоти, годни за постоянно обитаване.</w:t>
      </w:r>
      <w:r w:rsidRPr="00EA38C5">
        <w:rPr>
          <w:rFonts w:ascii="Verdana" w:eastAsia="Times New Roman" w:hAnsi="Verdana" w:cs="Times New Roman"/>
          <w:sz w:val="18"/>
          <w:szCs w:val="18"/>
          <w:lang w:eastAsia="bg-BG"/>
        </w:rPr>
        <w:t xml:space="preserve">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color w:val="000000"/>
          <w:sz w:val="24"/>
          <w:szCs w:val="24"/>
          <w:lang w:eastAsia="bg-BG"/>
        </w:rPr>
        <w:t>2. не са прехвърляли  жилищни имоти на други лица през последните 5 години от датата на заявлението, с изключение на прекратяване на съсобственост или дарение в полза на държавата, общината или организация с идеална цел, в чиито управителни органи не участва;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en-US" w:eastAsia="bg-BG"/>
        </w:rPr>
      </w:pPr>
      <w:r w:rsidRPr="00EA38C5">
        <w:rPr>
          <w:rFonts w:ascii="Times New Roman" w:eastAsia="Times New Roman" w:hAnsi="Times New Roman" w:cs="Times New Roman"/>
          <w:color w:val="000000"/>
          <w:sz w:val="24"/>
          <w:szCs w:val="24"/>
          <w:lang w:eastAsia="bg-BG"/>
        </w:rPr>
        <w:t>3. не притежават имущество в налични парични средства по влогове, дивиденти, ценни книжа, дялово участие в търговски дружества, имоти или части от имоти със стопанско предназначение, моторни превозни средства, селскостопански машини на обща стойност по-голяма от данъчната оценка на жилище, съответстващо на нуждите за жилищна задоволеност, съгласно нормите по чл. 19;</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w:t>
      </w:r>
      <w:r w:rsidRPr="00EA38C5">
        <w:rPr>
          <w:rFonts w:ascii="Courier New" w:eastAsia="Times New Roman" w:hAnsi="Courier New" w:cs="Courier New"/>
          <w:sz w:val="27"/>
          <w:szCs w:val="27"/>
          <w:lang w:eastAsia="bg-BG"/>
        </w:rPr>
        <w:t xml:space="preserve"> </w:t>
      </w:r>
      <w:r w:rsidRPr="00EA38C5">
        <w:rPr>
          <w:rFonts w:ascii="Times New Roman" w:eastAsia="Times New Roman" w:hAnsi="Times New Roman" w:cs="Times New Roman"/>
          <w:sz w:val="24"/>
          <w:szCs w:val="24"/>
          <w:lang w:eastAsia="bg-BG"/>
        </w:rPr>
        <w:t>поне един член от семейството/домакинството има адресна регистрация по постоянен или настоящ адрес на територията на община Криводол  през последните три години без прекъсване;</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 xml:space="preserve">5. </w:t>
      </w:r>
      <w:r w:rsidRPr="00EA38C5">
        <w:rPr>
          <w:rFonts w:ascii="Times New Roman" w:eastAsia="Times New Roman" w:hAnsi="Times New Roman" w:cs="Times New Roman"/>
          <w:sz w:val="24"/>
          <w:szCs w:val="24"/>
          <w:lang w:eastAsia="bg-BG"/>
        </w:rPr>
        <w:t xml:space="preserve">не са се самонастанявали в общински жилища или </w:t>
      </w:r>
      <w:r w:rsidRPr="00EA38C5">
        <w:rPr>
          <w:rFonts w:ascii="Times New Roman" w:eastAsia="Times New Roman" w:hAnsi="Times New Roman" w:cs="Times New Roman"/>
          <w:color w:val="000000"/>
          <w:sz w:val="24"/>
          <w:szCs w:val="24"/>
          <w:lang w:eastAsia="bg-BG"/>
        </w:rPr>
        <w:t>срещу лицата и членовете на техните семейства/домакинства не е изпълнена процедура по чл. 65 от ЗОС за изземване на общинско жилище, освен ако са изтекли повече от 2 години от освобождаването му.</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Обстоятелствата по чл. 5, ал. 1, т. 1-3 се установяват с декларация на гражданите, а по т. 4 и 5 – служебно от комисията по чл. 4, ал. 2.</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6.</w:t>
      </w:r>
      <w:r w:rsidRPr="00EA38C5">
        <w:rPr>
          <w:rFonts w:ascii="Times New Roman" w:eastAsia="Times New Roman" w:hAnsi="Times New Roman" w:cs="Times New Roman"/>
          <w:color w:val="000000"/>
          <w:sz w:val="24"/>
          <w:szCs w:val="24"/>
          <w:lang w:eastAsia="bg-BG"/>
        </w:rPr>
        <w:t> (1) Лицата и семействата/домакинствата подават заявление и декларация по образец, Приложения № 1 и № 2 в общинската администрация. Заявлението се завежда с входящ номер.</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В декларацията по ал. 1 се посочват:</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 xml:space="preserve">1. трите имена на заявителя и членовете на семейството /домакинството/ и ЕГН; </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 xml:space="preserve">2. данни за вида, размера, собствеността и продължителността на фактическото обитаване на имота, за който имат настоящ адрес; </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наличие на извършени сделки с недвижими имоти по чл. 5, ал. 2, т. 2;</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наличие на притежавано имущество по чл. 5, ал. 2, т. 3;</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5. общ годишен доход на членовете на семейството/домакинството за предходната година, формиран от заплати и пенсии, както и допълнителни доходи от хонорари, търговска и стопанска дейност, отдаване на собствен сграден фонд под наем, земеделски земи под аренда и др.</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Към заявлението по ал. 1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 живеят на свободно договаряне и копие от решение на ТЕЛК, ако има такова.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Декларацията се подписва от всички пълнолетни членове на семейството/домакинството пред служител на общинска администрация или пред нотариус.</w:t>
      </w:r>
    </w:p>
    <w:p w:rsidR="00EA38C5" w:rsidRPr="00EA38C5" w:rsidRDefault="00EA38C5" w:rsidP="00EA38C5">
      <w:pPr>
        <w:spacing w:after="0" w:line="240" w:lineRule="auto"/>
        <w:ind w:firstLine="567"/>
        <w:jc w:val="both"/>
        <w:rPr>
          <w:rFonts w:ascii="Verdana" w:eastAsia="Times New Roman" w:hAnsi="Verdana" w:cs="Times New Roman"/>
          <w:color w:val="000000"/>
          <w:sz w:val="18"/>
          <w:szCs w:val="18"/>
          <w:lang w:val="en-US" w:eastAsia="bg-BG"/>
        </w:rPr>
      </w:pPr>
      <w:r w:rsidRPr="00EA38C5">
        <w:rPr>
          <w:rFonts w:ascii="Times New Roman" w:eastAsia="Times New Roman" w:hAnsi="Times New Roman" w:cs="Times New Roman"/>
          <w:color w:val="000000"/>
          <w:sz w:val="24"/>
          <w:szCs w:val="24"/>
          <w:lang w:eastAsia="bg-BG"/>
        </w:rPr>
        <w:t>(5) Общинската администрация не може да откаже приемане на заявление и декларация.</w:t>
      </w:r>
      <w:r w:rsidRPr="00EA38C5">
        <w:rPr>
          <w:rFonts w:ascii="Verdana" w:eastAsia="Times New Roman" w:hAnsi="Verdana" w:cs="Times New Roman"/>
          <w:b/>
          <w:bCs/>
          <w:color w:val="000000"/>
          <w:sz w:val="18"/>
          <w:szCs w:val="18"/>
          <w:lang w:eastAsia="bg-BG"/>
        </w:rPr>
        <w:t xml:space="preserve"> </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7.</w:t>
      </w:r>
      <w:r w:rsidRPr="00EA38C5">
        <w:rPr>
          <w:rFonts w:ascii="Times New Roman" w:eastAsia="Times New Roman" w:hAnsi="Times New Roman" w:cs="Times New Roman"/>
          <w:color w:val="000000"/>
          <w:sz w:val="24"/>
          <w:szCs w:val="24"/>
          <w:lang w:eastAsia="bg-BG"/>
        </w:rPr>
        <w:t> (1) Стойността на притежаваното имущество по чл. 5, ал. 2, т. 3 се определя, както следва: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ab/>
        <w:t>1. за моторни превозни средства, селскостопански машини и други - по застрахователната им стойност;</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ab/>
        <w:t>2. за земеделските земи, за жилищни и вилни имоти - по данъчна оценка;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ab/>
        <w:t>3. за дялово участие в търговски дружества - в размер 50 на сто от цената на придобиването;</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lastRenderedPageBreak/>
        <w:tab/>
        <w:t>4. за обектите със стопанско предназначение и прилежащите към тях терени и съоръжения – по данъчна оценка;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ab/>
        <w:t xml:space="preserve">5. за акции, котирани на фондовата борса - по пазарната им цена. </w:t>
      </w:r>
    </w:p>
    <w:p w:rsidR="00EA38C5" w:rsidRPr="00EA38C5" w:rsidRDefault="00EA38C5" w:rsidP="00EA38C5">
      <w:pPr>
        <w:spacing w:after="0" w:line="240" w:lineRule="auto"/>
        <w:ind w:firstLine="567"/>
        <w:jc w:val="both"/>
        <w:rPr>
          <w:rFonts w:ascii="Verdana" w:eastAsia="Times New Roman" w:hAnsi="Verdana" w:cs="Times New Roman"/>
          <w:sz w:val="18"/>
          <w:szCs w:val="18"/>
          <w:lang w:eastAsia="bg-BG"/>
        </w:rPr>
      </w:pPr>
      <w:r w:rsidRPr="00EA38C5">
        <w:rPr>
          <w:rFonts w:ascii="Times New Roman" w:eastAsia="Times New Roman" w:hAnsi="Times New Roman" w:cs="Times New Roman"/>
          <w:color w:val="000000"/>
          <w:sz w:val="24"/>
          <w:szCs w:val="24"/>
          <w:lang w:eastAsia="bg-BG"/>
        </w:rPr>
        <w:t xml:space="preserve">(2) В притежаваното имущество се включват и наличните парични средства, включително и тези по </w:t>
      </w:r>
      <w:proofErr w:type="spellStart"/>
      <w:r w:rsidRPr="00EA38C5">
        <w:rPr>
          <w:rFonts w:ascii="Times New Roman" w:eastAsia="Times New Roman" w:hAnsi="Times New Roman" w:cs="Times New Roman"/>
          <w:color w:val="000000"/>
          <w:sz w:val="24"/>
          <w:szCs w:val="24"/>
          <w:lang w:eastAsia="bg-BG"/>
        </w:rPr>
        <w:t>жилищноспестовните</w:t>
      </w:r>
      <w:proofErr w:type="spellEnd"/>
      <w:r w:rsidRPr="00EA38C5">
        <w:rPr>
          <w:rFonts w:ascii="Times New Roman" w:eastAsia="Times New Roman" w:hAnsi="Times New Roman" w:cs="Times New Roman"/>
          <w:color w:val="000000"/>
          <w:sz w:val="24"/>
          <w:szCs w:val="24"/>
          <w:lang w:eastAsia="bg-BG"/>
        </w:rPr>
        <w:t xml:space="preserve"> влогове</w:t>
      </w:r>
      <w:r w:rsidRPr="00EA38C5">
        <w:t xml:space="preserve"> </w:t>
      </w:r>
      <w:r w:rsidRPr="00EA38C5">
        <w:rPr>
          <w:rFonts w:ascii="Times New Roman" w:eastAsia="Times New Roman" w:hAnsi="Times New Roman" w:cs="Times New Roman"/>
          <w:sz w:val="24"/>
          <w:szCs w:val="24"/>
          <w:lang w:eastAsia="bg-BG"/>
        </w:rPr>
        <w:t>и дивидентите.</w:t>
      </w:r>
      <w:r w:rsidRPr="00EA38C5">
        <w:rPr>
          <w:rFonts w:ascii="Verdana" w:eastAsia="Times New Roman" w:hAnsi="Verdana" w:cs="Times New Roman"/>
          <w:b/>
          <w:bCs/>
          <w:sz w:val="18"/>
          <w:szCs w:val="18"/>
          <w:lang w:eastAsia="bg-BG"/>
        </w:rPr>
        <w:t xml:space="preserve"> </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8.</w:t>
      </w:r>
      <w:r w:rsidRPr="00EA38C5">
        <w:rPr>
          <w:rFonts w:ascii="Times New Roman" w:eastAsia="Times New Roman" w:hAnsi="Times New Roman" w:cs="Times New Roman"/>
          <w:color w:val="000000"/>
          <w:sz w:val="24"/>
          <w:szCs w:val="24"/>
          <w:lang w:eastAsia="bg-BG"/>
        </w:rPr>
        <w:t> (1) Лицата и семействата, които отговарят на условията по чл. 5, се подреждат в зависимост от степента на жилищната им нужда в групи, както следва: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1. граждани, които следва да освободят заеманите от тях жилища, собствеността върху които е възстановена по Закона за възстановяване собствеността върху одържавени недвижими имоти и по други закони за възстановяване на собствеността;</w:t>
      </w:r>
      <w:r w:rsidRPr="00EA38C5">
        <w:rPr>
          <w:rFonts w:ascii="Verdana" w:eastAsia="Times New Roman" w:hAnsi="Verdana" w:cs="Times New Roman"/>
          <w:color w:val="000000"/>
          <w:sz w:val="18"/>
          <w:szCs w:val="18"/>
          <w:lang w:eastAsia="bg-BG"/>
        </w:rPr>
        <w:t xml:space="preserve"> </w:t>
      </w:r>
    </w:p>
    <w:p w:rsidR="00EA38C5" w:rsidRPr="00EA38C5" w:rsidRDefault="00EA38C5" w:rsidP="00EA38C5">
      <w:pPr>
        <w:spacing w:after="0" w:line="240" w:lineRule="auto"/>
        <w:ind w:firstLine="567"/>
        <w:jc w:val="both"/>
        <w:rPr>
          <w:rFonts w:ascii="Verdana" w:eastAsia="Times New Roman" w:hAnsi="Verdana" w:cs="Times New Roman"/>
          <w:color w:val="000000"/>
          <w:sz w:val="18"/>
          <w:szCs w:val="18"/>
          <w:lang w:eastAsia="bg-BG"/>
        </w:rPr>
      </w:pPr>
      <w:r w:rsidRPr="00EA38C5">
        <w:rPr>
          <w:rFonts w:ascii="Times New Roman" w:eastAsia="Times New Roman" w:hAnsi="Times New Roman" w:cs="Times New Roman"/>
          <w:color w:val="000000"/>
          <w:sz w:val="24"/>
          <w:szCs w:val="24"/>
          <w:lang w:eastAsia="bg-BG"/>
        </w:rPr>
        <w:t xml:space="preserve">2. </w:t>
      </w:r>
      <w:r w:rsidRPr="00EA38C5">
        <w:rPr>
          <w:rFonts w:ascii="Times New Roman" w:eastAsia="Times New Roman" w:hAnsi="Times New Roman" w:cs="Times New Roman"/>
          <w:sz w:val="24"/>
          <w:szCs w:val="24"/>
          <w:lang w:eastAsia="bg-BG"/>
        </w:rPr>
        <w:t xml:space="preserve">незаемащи жилищна площ </w:t>
      </w:r>
      <w:r w:rsidRPr="00EA38C5">
        <w:rPr>
          <w:rFonts w:ascii="Times New Roman" w:eastAsia="Times New Roman" w:hAnsi="Times New Roman" w:cs="Times New Roman"/>
          <w:color w:val="000000"/>
          <w:sz w:val="24"/>
          <w:szCs w:val="24"/>
          <w:lang w:eastAsia="bg-BG"/>
        </w:rPr>
        <w:t>и ползващи не по-малко от година жилища, нежилищни помещения като бараки, изби, непригодни тавански помещения и други;</w:t>
      </w:r>
      <w:r w:rsidRPr="00EA38C5">
        <w:rPr>
          <w:rFonts w:ascii="Verdana" w:eastAsia="Times New Roman" w:hAnsi="Verdana" w:cs="Times New Roman"/>
          <w:color w:val="000000"/>
          <w:sz w:val="18"/>
          <w:szCs w:val="18"/>
          <w:lang w:eastAsia="bg-BG"/>
        </w:rPr>
        <w:t xml:space="preserve"> </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color w:val="000000"/>
          <w:sz w:val="24"/>
          <w:szCs w:val="24"/>
          <w:lang w:eastAsia="bg-BG"/>
        </w:rPr>
        <w:t xml:space="preserve">3. </w:t>
      </w:r>
      <w:r w:rsidRPr="00EA38C5">
        <w:rPr>
          <w:rFonts w:ascii="Times New Roman" w:eastAsia="Times New Roman" w:hAnsi="Times New Roman" w:cs="Times New Roman"/>
          <w:sz w:val="24"/>
          <w:szCs w:val="24"/>
          <w:lang w:eastAsia="bg-BG"/>
        </w:rPr>
        <w:t>живеещи в жилищни помещения, негодни за обитаване, вредни в санитарно-хигиенно отношение или застрашени от самосрутване, освидетелствани по установения за това ред;</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семейства, живеещи въз основа на свободно договаряне най-малко три години;</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5. заемащи недостатъчна жилищна площ по нормите на чл. 19.</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color w:val="000000"/>
          <w:sz w:val="24"/>
          <w:szCs w:val="24"/>
          <w:lang w:eastAsia="bg-BG"/>
        </w:rPr>
        <w:t xml:space="preserve">(2) </w:t>
      </w:r>
      <w:r w:rsidRPr="00EA38C5">
        <w:rPr>
          <w:rFonts w:ascii="Times New Roman" w:eastAsia="Times New Roman" w:hAnsi="Times New Roman" w:cs="Times New Roman"/>
          <w:sz w:val="24"/>
          <w:szCs w:val="24"/>
          <w:lang w:eastAsia="bg-BG"/>
        </w:rPr>
        <w:t>Заемането на помещенията по ал. 1, т. 2 и 3 е основание за еднократно установяване и степенуване на жилищната нужда на обитателите. Повторното им обитаване от други наематели не поражда права за ново определяне на жилищната нужда.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При подреждане в една и съща група се дава предимство на: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1. семейства с две и повече  деца;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самотни родители на непълнолетни деца;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млади семейства;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семейства, в които поне един от членовете е с призната над 71 % намалена работоспособност;</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5. семейства или лица, които са живели повече от три години при тежки жилищни условия.</w:t>
      </w:r>
      <w:r w:rsidRPr="00EA38C5">
        <w:rPr>
          <w:rFonts w:ascii="Verdana" w:eastAsia="Times New Roman" w:hAnsi="Verdana" w:cs="Times New Roman"/>
          <w:color w:val="000000"/>
          <w:sz w:val="18"/>
          <w:szCs w:val="18"/>
          <w:lang w:eastAsia="bg-BG"/>
        </w:rPr>
        <w:t xml:space="preserve"> </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9.</w:t>
      </w:r>
      <w:r w:rsidRPr="00EA38C5">
        <w:rPr>
          <w:rFonts w:ascii="Times New Roman" w:eastAsia="Times New Roman" w:hAnsi="Times New Roman" w:cs="Times New Roman"/>
          <w:color w:val="000000"/>
          <w:sz w:val="24"/>
          <w:szCs w:val="24"/>
          <w:lang w:eastAsia="bg-BG"/>
        </w:rPr>
        <w:t> (1) В общината се води  картотека на гражданите с установена жилищна нужда, които отговарят на условията по чл. 5.</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10.</w:t>
      </w:r>
      <w:r w:rsidRPr="00EA38C5">
        <w:rPr>
          <w:rFonts w:ascii="Times New Roman" w:eastAsia="Times New Roman" w:hAnsi="Times New Roman" w:cs="Times New Roman"/>
          <w:color w:val="000000"/>
          <w:sz w:val="24"/>
          <w:szCs w:val="24"/>
          <w:lang w:eastAsia="bg-BG"/>
        </w:rPr>
        <w:t> (1) Комисията по чл. 4, ал. 2 разглежда в 14-дневен срок заявленията за картотекиране, окомплектовани съгласно чл. 6, взема решение за включване или отказ за включване в картотеката и определя степента на жилищната нужда по групи съгласно чл. 8.</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 xml:space="preserve">(2) Решението на комисията по ал. 2 се оформя в протокол, в който се посочват мотивите и правното основание за включване или отказ за включване в картотеката. Протоколът се предоставя на кмета на общината с </w:t>
      </w:r>
      <w:proofErr w:type="spellStart"/>
      <w:r w:rsidRPr="00EA38C5">
        <w:rPr>
          <w:rFonts w:ascii="Times New Roman" w:eastAsia="Times New Roman" w:hAnsi="Times New Roman" w:cs="Times New Roman"/>
          <w:color w:val="000000"/>
          <w:sz w:val="24"/>
          <w:szCs w:val="24"/>
          <w:lang w:eastAsia="bg-BG"/>
        </w:rPr>
        <w:t>придружително</w:t>
      </w:r>
      <w:proofErr w:type="spellEnd"/>
      <w:r w:rsidRPr="00EA38C5">
        <w:rPr>
          <w:rFonts w:ascii="Times New Roman" w:eastAsia="Times New Roman" w:hAnsi="Times New Roman" w:cs="Times New Roman"/>
          <w:color w:val="000000"/>
          <w:sz w:val="24"/>
          <w:szCs w:val="24"/>
          <w:lang w:eastAsia="bg-BG"/>
        </w:rPr>
        <w:t xml:space="preserve"> писмо, като задължително се завежда в деловодната система на общината, във връзка със спазване сроковете по ал. 3.</w:t>
      </w:r>
    </w:p>
    <w:p w:rsidR="00EA38C5" w:rsidRPr="00EA38C5" w:rsidRDefault="00EA38C5" w:rsidP="00EA38C5">
      <w:pPr>
        <w:spacing w:after="75"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 xml:space="preserve">(3) Копие от решението на комисията се връчва на заявителя по реда на Административнопроцесуалния кодекс (АПК) в тридневен срок от издаването му и подлежи на обжалване в четиринадесетдневен срок пред кмета на община на по реда на АПК.  </w:t>
      </w:r>
    </w:p>
    <w:p w:rsidR="00EA38C5" w:rsidRPr="00EA38C5" w:rsidRDefault="00EA38C5" w:rsidP="00EA38C5">
      <w:pPr>
        <w:spacing w:after="75"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Решенията на комисията се обявяват на таблото в Информационния център в сградата на общината.</w:t>
      </w:r>
    </w:p>
    <w:p w:rsidR="00EA38C5" w:rsidRPr="00EA38C5" w:rsidRDefault="00EA38C5" w:rsidP="00EA38C5">
      <w:pPr>
        <w:spacing w:after="75"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(5) Въз основа на решението на комисията кметът на общината издава заповед за включване на заявителя в картотеката.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11.</w:t>
      </w:r>
      <w:r w:rsidRPr="00EA38C5">
        <w:rPr>
          <w:rFonts w:ascii="Times New Roman" w:eastAsia="Times New Roman" w:hAnsi="Times New Roman" w:cs="Times New Roman"/>
          <w:color w:val="000000"/>
          <w:sz w:val="24"/>
          <w:szCs w:val="24"/>
          <w:lang w:eastAsia="bg-BG"/>
        </w:rPr>
        <w:t> (1) Лицата, картотекирани по реда на тази наредба, са длъжни при промяна на обстоятелствата по чл. 5 да уведомят писмено общинската администрация в едномесечен срок чрез попълване на нова декларация.</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lastRenderedPageBreak/>
        <w:t>(2) Лицата, които започват индивидуално или групово жилищно строителство или са включени в жилищностроителни кооперации, уведомяват писмено общинската администрация в едномесечен срок от откриване финансирането на строителството.</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Лицата, настанени в жилище, собственост на ведомство или търговско дружество, са длъжни да уведомят писмено общинската администрация в едномесечен срок от издаване на заповедта за настаняване.</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12.</w:t>
      </w:r>
      <w:r w:rsidRPr="00EA38C5">
        <w:rPr>
          <w:rFonts w:ascii="Times New Roman" w:eastAsia="Times New Roman" w:hAnsi="Times New Roman" w:cs="Times New Roman"/>
          <w:color w:val="000000"/>
          <w:sz w:val="24"/>
          <w:szCs w:val="24"/>
          <w:lang w:eastAsia="bg-BG"/>
        </w:rPr>
        <w:t> Лице остава картотекирано като нуждаещо се от жилище по реда и условията на тази наредба и когато:</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1. временно е настанено в център за настаняване на бездомни хора или друга услуга, предоставяна в общността;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учи в друго населено място или извън страната;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4. работи в друго населено място или извън страната за срок до 3 години.</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13.</w:t>
      </w:r>
      <w:r w:rsidRPr="00EA38C5">
        <w:rPr>
          <w:rFonts w:ascii="Times New Roman" w:eastAsia="Times New Roman" w:hAnsi="Times New Roman" w:cs="Times New Roman"/>
          <w:color w:val="000000"/>
          <w:sz w:val="24"/>
          <w:szCs w:val="24"/>
          <w:lang w:eastAsia="bg-BG"/>
        </w:rPr>
        <w:t> (1) Изключват се от картотеката:</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1. неотговарящите на някое от условията по чл. 5;</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2. започналите индивидуално или групово жилищно строителство;</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3. настанените в жилище, собственост на държавата, общината, ведомство или търговско дружество, което отговаря на нормите за жилищно настаняване по чл. 19.</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color w:val="000000"/>
          <w:sz w:val="24"/>
          <w:szCs w:val="24"/>
          <w:lang w:eastAsia="bg-BG"/>
        </w:rPr>
        <w:t>5. лица, декларирали неверни данни относно обстоятелствата по чл. 6, ал. 2 - за срок от 5 години.</w:t>
      </w:r>
    </w:p>
    <w:p w:rsidR="00EA38C5" w:rsidRPr="00EA38C5" w:rsidRDefault="00EA38C5" w:rsidP="00EA38C5">
      <w:pPr>
        <w:spacing w:after="0" w:line="240" w:lineRule="auto"/>
        <w:ind w:firstLine="567"/>
        <w:jc w:val="both"/>
        <w:rPr>
          <w:rFonts w:ascii="Verdana" w:eastAsia="Times New Roman" w:hAnsi="Verdana" w:cs="Times New Roman"/>
          <w:color w:val="000000"/>
          <w:sz w:val="18"/>
          <w:szCs w:val="18"/>
          <w:lang w:eastAsia="bg-BG"/>
        </w:rPr>
      </w:pPr>
      <w:r w:rsidRPr="00EA38C5">
        <w:rPr>
          <w:rFonts w:ascii="Times New Roman" w:eastAsia="Times New Roman" w:hAnsi="Times New Roman" w:cs="Times New Roman"/>
          <w:color w:val="000000"/>
          <w:sz w:val="24"/>
          <w:szCs w:val="24"/>
          <w:lang w:eastAsia="bg-BG"/>
        </w:rPr>
        <w:t>(2) Изключването от картотеката се извършва с решение на комисията по чл. 4, ал. 2. Протоколът с решението се връчва и обжалва по реда на чл. 10, ал. 4.</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r w:rsidRPr="00EA38C5">
        <w:rPr>
          <w:rFonts w:ascii="Times New Roman" w:eastAsia="Times New Roman" w:hAnsi="Times New Roman" w:cs="Times New Roman"/>
          <w:b/>
          <w:bCs/>
          <w:color w:val="000000"/>
          <w:sz w:val="24"/>
          <w:szCs w:val="24"/>
          <w:lang w:eastAsia="bg-BG"/>
        </w:rPr>
        <w:t>Чл. 14.</w:t>
      </w:r>
      <w:r w:rsidRPr="00EA38C5">
        <w:rPr>
          <w:rFonts w:ascii="Times New Roman" w:eastAsia="Times New Roman" w:hAnsi="Times New Roman" w:cs="Times New Roman"/>
          <w:color w:val="000000"/>
          <w:sz w:val="24"/>
          <w:szCs w:val="24"/>
          <w:lang w:eastAsia="bg-BG"/>
        </w:rPr>
        <w:t xml:space="preserve"> Документите, подадени от гражданите при кандидатстване за настаняване под наем в общинско жилище, се съхраняват в общинската администрация  3 години, след изваждането им от картотеката. </w:t>
      </w:r>
    </w:p>
    <w:p w:rsidR="00EA38C5" w:rsidRPr="00EA38C5" w:rsidRDefault="00EA38C5" w:rsidP="00EA38C5">
      <w:pPr>
        <w:spacing w:after="0" w:line="240" w:lineRule="auto"/>
        <w:ind w:firstLine="567"/>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bCs/>
          <w:color w:val="000000"/>
          <w:sz w:val="24"/>
          <w:szCs w:val="24"/>
          <w:lang w:eastAsia="bg-BG"/>
        </w:rPr>
        <w:t>Раздел IІ</w:t>
      </w:r>
      <w:r w:rsidRPr="00EA38C5">
        <w:rPr>
          <w:rFonts w:ascii="Times New Roman" w:eastAsia="Times New Roman" w:hAnsi="Times New Roman" w:cs="Times New Roman"/>
          <w:b/>
          <w:bCs/>
          <w:color w:val="000000"/>
          <w:sz w:val="24"/>
          <w:szCs w:val="24"/>
          <w:lang w:eastAsia="bg-BG"/>
        </w:rPr>
        <w:br/>
      </w:r>
      <w:r w:rsidRPr="00EA38C5">
        <w:rPr>
          <w:rFonts w:ascii="Times New Roman" w:eastAsia="Times New Roman" w:hAnsi="Times New Roman" w:cs="Times New Roman"/>
          <w:b/>
          <w:sz w:val="24"/>
          <w:szCs w:val="24"/>
          <w:lang w:eastAsia="bg-BG"/>
        </w:rPr>
        <w:t>НАСТАНЯВАНЕ ПОД НАЕМ НА ЛИЦА С УСТАНОВЕНИ ЖИЛИЩНИ НУЖДИ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15. </w:t>
      </w:r>
      <w:r w:rsidRPr="00EA38C5">
        <w:rPr>
          <w:rFonts w:ascii="Times New Roman" w:eastAsia="Times New Roman" w:hAnsi="Times New Roman" w:cs="Times New Roman"/>
          <w:sz w:val="24"/>
          <w:szCs w:val="24"/>
          <w:lang w:eastAsia="bg-BG"/>
        </w:rPr>
        <w:t>(1) Жилищата за отдаване под наем се определят с решение на Общински съвет Криводол.</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Не се допуска настаняване под наем в свободни общински жилища, определени от общинския съвет за продажба.</w:t>
      </w:r>
    </w:p>
    <w:p w:rsidR="00EA38C5" w:rsidRPr="00EA38C5" w:rsidRDefault="00EA38C5" w:rsidP="00EA38C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w:t>
      </w:r>
      <w:r w:rsidRPr="00EA38C5">
        <w:rPr>
          <w:rFonts w:ascii="Times New Roman" w:eastAsia="Times New Roman" w:hAnsi="Times New Roman" w:cs="Times New Roman"/>
          <w:b/>
          <w:sz w:val="24"/>
          <w:szCs w:val="24"/>
          <w:lang w:eastAsia="bg-BG"/>
        </w:rPr>
        <w:t>Чл. 16.</w:t>
      </w:r>
      <w:r w:rsidRPr="00EA38C5">
        <w:rPr>
          <w:rFonts w:ascii="Times New Roman" w:eastAsia="Times New Roman" w:hAnsi="Times New Roman" w:cs="Times New Roman"/>
          <w:sz w:val="24"/>
          <w:szCs w:val="24"/>
          <w:lang w:eastAsia="bg-BG"/>
        </w:rPr>
        <w:t xml:space="preserve"> В жилища за отдаване под наем се настаняват лица с жилищни нужди, установени по реда на Раздел</w:t>
      </w:r>
      <w:r w:rsidRPr="00EA38C5">
        <w:t xml:space="preserve"> </w:t>
      </w:r>
      <w:r w:rsidRPr="00EA38C5">
        <w:rPr>
          <w:rFonts w:ascii="Times New Roman" w:eastAsia="Times New Roman" w:hAnsi="Times New Roman" w:cs="Times New Roman"/>
          <w:sz w:val="24"/>
          <w:szCs w:val="24"/>
          <w:lang w:eastAsia="bg-BG"/>
        </w:rPr>
        <w:t>I от Глава първа на наредбата.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8"/>
          <w:szCs w:val="28"/>
          <w:lang w:eastAsia="bg-BG"/>
        </w:rPr>
        <w:t xml:space="preserve">   </w:t>
      </w:r>
      <w:r w:rsidRPr="00EA38C5">
        <w:rPr>
          <w:rFonts w:ascii="Times New Roman" w:eastAsia="Times New Roman" w:hAnsi="Times New Roman" w:cs="Times New Roman"/>
          <w:b/>
          <w:sz w:val="24"/>
          <w:szCs w:val="24"/>
          <w:lang w:eastAsia="bg-BG"/>
        </w:rPr>
        <w:t xml:space="preserve">Чл. 17. </w:t>
      </w:r>
      <w:r w:rsidRPr="00EA38C5">
        <w:rPr>
          <w:rFonts w:ascii="Times New Roman" w:eastAsia="Times New Roman" w:hAnsi="Times New Roman" w:cs="Times New Roman"/>
          <w:sz w:val="24"/>
          <w:szCs w:val="24"/>
          <w:lang w:eastAsia="bg-BG"/>
        </w:rPr>
        <w:t>(1) Въз основа на влезлите в сила към 31 декември на предходната година заповеди за определяне група за жилищна нужда, комисията изготвя проект за годишен списък на гражданите, които ще бъдат настанени под наем.</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w:t>
      </w:r>
      <w:proofErr w:type="spellStart"/>
      <w:r w:rsidRPr="00EA38C5">
        <w:rPr>
          <w:rFonts w:ascii="Times New Roman" w:eastAsia="Times New Roman" w:hAnsi="Times New Roman" w:cs="Times New Roman"/>
          <w:sz w:val="24"/>
          <w:szCs w:val="24"/>
          <w:lang w:eastAsia="bg-BG"/>
        </w:rPr>
        <w:t>Проектосписъкът</w:t>
      </w:r>
      <w:proofErr w:type="spellEnd"/>
      <w:r w:rsidRPr="00EA38C5">
        <w:rPr>
          <w:rFonts w:ascii="Times New Roman" w:eastAsia="Times New Roman" w:hAnsi="Times New Roman" w:cs="Times New Roman"/>
          <w:sz w:val="24"/>
          <w:szCs w:val="24"/>
          <w:lang w:eastAsia="bg-BG"/>
        </w:rPr>
        <w:t xml:space="preserve"> се обявява до 31 януари на текущата година в интернет страницата на общината и на таблото в Информационния център на Общинска администрация.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(3) В 14-дневен срок от обявяването гражданите могат да правят възражения и искания по </w:t>
      </w:r>
      <w:proofErr w:type="spellStart"/>
      <w:r w:rsidRPr="00EA38C5">
        <w:rPr>
          <w:rFonts w:ascii="Times New Roman" w:eastAsia="Times New Roman" w:hAnsi="Times New Roman" w:cs="Times New Roman"/>
          <w:sz w:val="24"/>
          <w:szCs w:val="24"/>
          <w:lang w:eastAsia="bg-BG"/>
        </w:rPr>
        <w:t>проектосписъка</w:t>
      </w:r>
      <w:proofErr w:type="spellEnd"/>
      <w:r w:rsidRPr="00EA38C5">
        <w:rPr>
          <w:rFonts w:ascii="Times New Roman" w:eastAsia="Times New Roman" w:hAnsi="Times New Roman" w:cs="Times New Roman"/>
          <w:sz w:val="24"/>
          <w:szCs w:val="24"/>
          <w:lang w:eastAsia="bg-BG"/>
        </w:rPr>
        <w:t xml:space="preserve"> до кмета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val="ru-RU" w:eastAsia="bg-BG"/>
        </w:rPr>
        <w:t>(</w:t>
      </w:r>
      <w:r w:rsidRPr="00EA38C5">
        <w:rPr>
          <w:rFonts w:ascii="Times New Roman" w:eastAsia="Times New Roman" w:hAnsi="Times New Roman" w:cs="Times New Roman"/>
          <w:sz w:val="24"/>
          <w:szCs w:val="24"/>
          <w:lang w:eastAsia="bg-BG"/>
        </w:rPr>
        <w:t>4</w:t>
      </w:r>
      <w:r w:rsidRPr="00EA38C5">
        <w:rPr>
          <w:rFonts w:ascii="Times New Roman" w:eastAsia="Times New Roman" w:hAnsi="Times New Roman" w:cs="Times New Roman"/>
          <w:sz w:val="24"/>
          <w:szCs w:val="24"/>
          <w:lang w:val="ru-RU" w:eastAsia="bg-BG"/>
        </w:rPr>
        <w:t xml:space="preserve">) </w:t>
      </w:r>
      <w:r w:rsidRPr="00EA38C5">
        <w:rPr>
          <w:rFonts w:ascii="Times New Roman" w:eastAsia="Times New Roman" w:hAnsi="Times New Roman" w:cs="Times New Roman"/>
          <w:sz w:val="24"/>
          <w:szCs w:val="24"/>
          <w:lang w:eastAsia="bg-BG"/>
        </w:rPr>
        <w:t>Постъпилите възражения и искания се разглеждат в едномесечен срок от кмета на общината.</w:t>
      </w:r>
      <w:r w:rsidRPr="00EA38C5">
        <w:rPr>
          <w:rFonts w:ascii="Times New Roman" w:eastAsia="Times New Roman" w:hAnsi="Times New Roman" w:cs="Times New Roman"/>
          <w:sz w:val="24"/>
          <w:szCs w:val="24"/>
          <w:lang w:val="ru-RU" w:eastAsia="bg-BG"/>
        </w:rPr>
        <w:t xml:space="preserve"> </w:t>
      </w:r>
      <w:r w:rsidRPr="00EA38C5">
        <w:rPr>
          <w:rFonts w:ascii="Times New Roman" w:eastAsia="Times New Roman" w:hAnsi="Times New Roman" w:cs="Times New Roman"/>
          <w:sz w:val="24"/>
          <w:szCs w:val="24"/>
          <w:lang w:eastAsia="bg-BG"/>
        </w:rPr>
        <w:t>Утвърденият от него списък е окончателен.</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(5) </w:t>
      </w:r>
      <w:proofErr w:type="spellStart"/>
      <w:r w:rsidRPr="00EA38C5">
        <w:rPr>
          <w:rFonts w:ascii="Times New Roman" w:eastAsia="Times New Roman" w:hAnsi="Times New Roman" w:cs="Times New Roman"/>
          <w:sz w:val="24"/>
          <w:szCs w:val="24"/>
          <w:lang w:eastAsia="bg-BG"/>
        </w:rPr>
        <w:t>Поредността</w:t>
      </w:r>
      <w:proofErr w:type="spellEnd"/>
      <w:r w:rsidRPr="00EA38C5">
        <w:rPr>
          <w:rFonts w:ascii="Times New Roman" w:eastAsia="Times New Roman" w:hAnsi="Times New Roman" w:cs="Times New Roman"/>
          <w:sz w:val="24"/>
          <w:szCs w:val="24"/>
          <w:lang w:eastAsia="bg-BG"/>
        </w:rPr>
        <w:t xml:space="preserve"> на картотекираните граждани в окончателния годишен списък не се променя в течение на годината, освен по решение на комисията по чл. 4, ал. 2 с протокол, утвърден от Кмета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18. </w:t>
      </w:r>
      <w:r w:rsidRPr="00EA38C5">
        <w:rPr>
          <w:rFonts w:ascii="Times New Roman" w:eastAsia="Times New Roman" w:hAnsi="Times New Roman" w:cs="Times New Roman"/>
          <w:sz w:val="24"/>
          <w:szCs w:val="24"/>
          <w:lang w:eastAsia="bg-BG"/>
        </w:rPr>
        <w:t xml:space="preserve">(1) Настаняването на гражданите и техните семейства в общинско жилище се извършва по </w:t>
      </w:r>
      <w:proofErr w:type="spellStart"/>
      <w:r w:rsidRPr="00EA38C5">
        <w:rPr>
          <w:rFonts w:ascii="Times New Roman" w:eastAsia="Times New Roman" w:hAnsi="Times New Roman" w:cs="Times New Roman"/>
          <w:sz w:val="24"/>
          <w:szCs w:val="24"/>
          <w:lang w:eastAsia="bg-BG"/>
        </w:rPr>
        <w:t>поредността</w:t>
      </w:r>
      <w:proofErr w:type="spellEnd"/>
      <w:r w:rsidRPr="00EA38C5">
        <w:rPr>
          <w:rFonts w:ascii="Times New Roman" w:eastAsia="Times New Roman" w:hAnsi="Times New Roman" w:cs="Times New Roman"/>
          <w:sz w:val="24"/>
          <w:szCs w:val="24"/>
          <w:lang w:eastAsia="bg-BG"/>
        </w:rPr>
        <w:t xml:space="preserve"> на утвърдения списък през цялата година при наличие на свободни общински жилища.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Настаняването на гражданите по списъка по чл. 17, ал. 4, изр. второ продължава и след приключване на календарната година, до утвърждаването на нов списък за следващата година.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lastRenderedPageBreak/>
        <w:t xml:space="preserve">(3) Гражданите в списъка за предходната година, които не са били настанени в общинско жилище, се включват с предимство в списъка за текущата година, но при спазване на установената </w:t>
      </w:r>
      <w:proofErr w:type="spellStart"/>
      <w:r w:rsidRPr="00EA38C5">
        <w:rPr>
          <w:rFonts w:ascii="Times New Roman" w:eastAsia="Times New Roman" w:hAnsi="Times New Roman" w:cs="Times New Roman"/>
          <w:sz w:val="24"/>
          <w:szCs w:val="24"/>
          <w:lang w:eastAsia="bg-BG"/>
        </w:rPr>
        <w:t>поредност</w:t>
      </w:r>
      <w:proofErr w:type="spellEnd"/>
      <w:r w:rsidRPr="00EA38C5">
        <w:rPr>
          <w:rFonts w:ascii="Times New Roman" w:eastAsia="Times New Roman" w:hAnsi="Times New Roman" w:cs="Times New Roman"/>
          <w:sz w:val="24"/>
          <w:szCs w:val="24"/>
          <w:lang w:eastAsia="bg-BG"/>
        </w:rPr>
        <w:t xml:space="preserve"> по групи и в случай, че са изпълнили изискванията по чл. 5 и отговарят на условията по чл. 6.</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Настаняването се извършва със заповед на кмета на общината за срок до 5(пет) години. При изтичане на срока на настаняване наемното правоотношение може да бъде продължено еднократно за срок до 5 (пет) години, ако наемателят отговаря на условията за настаняване под наем в общинско жилище. Ограничението по отношение срока за настаняване може да не се прилага за наематели с трайни увреждания по смисъла на Закона за интеграция на хората с увреждания, както и за семейства с остри социални или здравословни проблеми установени от съответните компетентни органи.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(5) В заповедта за настаняване се посочват: имената по документ за самоличност и ЕГН или ЛНЧ на настаненото лице, броят, имената и ЕГН или ЛНЧ на членовете на семейството, видът и административният адрес на жилището, срокът за настаняване и наемната цена.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(6) Въз основа на настанителната заповед се сключва писмен договор за наем между кмета на общината и настаненото лице, в който се определя: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прекратяването и други условия на наемното правоотношение.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(7) При настъпване промяна на декларираните по чл. 6, ал. 1 данни или в условията по чл. 5, наемателите са длъжни в едномесечен срок да уведомят писмено кмета на общината като подадат нова декларация и представят документи за променените обстоятелства. Декларациите се подават лично от </w:t>
      </w:r>
      <w:proofErr w:type="spellStart"/>
      <w:r w:rsidRPr="00EA38C5">
        <w:rPr>
          <w:rFonts w:ascii="Times New Roman" w:eastAsia="Times New Roman" w:hAnsi="Times New Roman" w:cs="Times New Roman"/>
          <w:sz w:val="24"/>
          <w:szCs w:val="24"/>
          <w:lang w:eastAsia="bg-BG"/>
        </w:rPr>
        <w:t>титуляра</w:t>
      </w:r>
      <w:proofErr w:type="spellEnd"/>
      <w:r w:rsidRPr="00EA38C5">
        <w:rPr>
          <w:rFonts w:ascii="Times New Roman" w:eastAsia="Times New Roman" w:hAnsi="Times New Roman" w:cs="Times New Roman"/>
          <w:sz w:val="24"/>
          <w:szCs w:val="24"/>
          <w:lang w:eastAsia="bg-BG"/>
        </w:rPr>
        <w:t xml:space="preserve"> на настанителната заповед. Когато същите се подават от пълномощник, относно представителството важат правилата, установени в чл. 18 от Административнопроцесуалния кодекс.</w:t>
      </w:r>
      <w:r w:rsidRPr="00EA38C5">
        <w:rPr>
          <w:rFonts w:ascii="Times New Roman" w:eastAsia="Times New Roman" w:hAnsi="Times New Roman" w:cs="Times New Roman"/>
          <w:sz w:val="24"/>
          <w:szCs w:val="24"/>
          <w:lang w:eastAsia="bg-BG"/>
        </w:rPr>
        <w:tab/>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val="ru-RU" w:eastAsia="bg-BG"/>
        </w:rPr>
        <w:t>(</w:t>
      </w:r>
      <w:r w:rsidRPr="00EA38C5">
        <w:rPr>
          <w:rFonts w:ascii="Times New Roman" w:eastAsia="Times New Roman" w:hAnsi="Times New Roman" w:cs="Times New Roman"/>
          <w:sz w:val="24"/>
          <w:szCs w:val="24"/>
          <w:lang w:eastAsia="bg-BG"/>
        </w:rPr>
        <w:t>8</w:t>
      </w:r>
      <w:r w:rsidRPr="00EA38C5">
        <w:rPr>
          <w:rFonts w:ascii="Times New Roman" w:eastAsia="Times New Roman" w:hAnsi="Times New Roman" w:cs="Times New Roman"/>
          <w:sz w:val="24"/>
          <w:szCs w:val="24"/>
          <w:lang w:val="ru-RU" w:eastAsia="bg-BG"/>
        </w:rPr>
        <w:t xml:space="preserve">) </w:t>
      </w:r>
      <w:r w:rsidRPr="00EA38C5">
        <w:rPr>
          <w:rFonts w:ascii="Times New Roman" w:eastAsia="Times New Roman" w:hAnsi="Times New Roman" w:cs="Times New Roman"/>
          <w:sz w:val="24"/>
          <w:szCs w:val="24"/>
          <w:lang w:eastAsia="bg-BG"/>
        </w:rPr>
        <w:t>При неизпълнение на задължението по предходната алинея наемателят и неговият съпруг/а не подлежат на ново картотекиране и нямат право да кандидатстват за настаняване в общинско жилище за срок от три години.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w:t>
      </w:r>
      <w:r w:rsidRPr="00EA38C5">
        <w:rPr>
          <w:rFonts w:ascii="Times New Roman" w:eastAsia="Times New Roman" w:hAnsi="Times New Roman" w:cs="Times New Roman"/>
          <w:b/>
          <w:sz w:val="24"/>
          <w:szCs w:val="24"/>
          <w:lang w:eastAsia="bg-BG"/>
        </w:rPr>
        <w:t xml:space="preserve">Чл. 19. </w:t>
      </w:r>
      <w:r w:rsidRPr="00EA38C5">
        <w:rPr>
          <w:rFonts w:ascii="Times New Roman" w:eastAsia="Times New Roman" w:hAnsi="Times New Roman" w:cs="Times New Roman"/>
          <w:sz w:val="24"/>
          <w:szCs w:val="24"/>
          <w:lang w:eastAsia="bg-BG"/>
        </w:rPr>
        <w:t>(1) Определят се следните норми за жилищно настаняване: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1. на едночленно семейство - до 25 кв. м жилищна площ;</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на двучленно семейство - до 40 кв. м жилищна площ;</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на тричленно и четиричленно семейство - до 55 кв. м жилищна площ;</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на семейство с 5 и повече членове - до 15 кв. м жилищна площ в повече за следващите членове;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При определяне на необходимата жилищна площ може да се взема предвид и детето, което ще се роди.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За задоволяване на специфични нужди към жилищната площ по ал. 1 и             ал. 2 може да се включи допълнителна жилищна площ (стая) до 15 кв. м, когато член на от семейството страда от болест, която дава право на самостоятелна стая за живеене, съгласно списък, утвърден от министъра на здравеопазването, или се нуждае от помощта на друго лице съгласно експертно решение на териториалната експертна лекарска комисия (ТЕЛК) или на Националната експертна лекарска комисия (НЕЛК).</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Настаняването в жилища с площ, по-малка от определената в ал. 1, може да стане само с писмено съгласие на заявителя.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20.</w:t>
      </w:r>
      <w:r w:rsidRPr="00EA38C5">
        <w:rPr>
          <w:rFonts w:ascii="Times New Roman" w:eastAsia="Times New Roman" w:hAnsi="Times New Roman" w:cs="Times New Roman"/>
          <w:sz w:val="24"/>
          <w:szCs w:val="24"/>
          <w:lang w:eastAsia="bg-BG"/>
        </w:rPr>
        <w:t xml:space="preserve"> (1) В едно жилище се настанява едно семейство.</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Две или повече семейства могат да се настаняват в едно жилище при спазване на нормите за жилищно настаняване по предходния член.</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val="ru-RU" w:eastAsia="bg-BG"/>
        </w:rPr>
        <w:t>(</w:t>
      </w:r>
      <w:r w:rsidRPr="00EA38C5">
        <w:rPr>
          <w:rFonts w:ascii="Times New Roman" w:eastAsia="Times New Roman" w:hAnsi="Times New Roman" w:cs="Times New Roman"/>
          <w:sz w:val="24"/>
          <w:szCs w:val="24"/>
          <w:lang w:eastAsia="bg-BG"/>
        </w:rPr>
        <w:t>3</w:t>
      </w:r>
      <w:r w:rsidRPr="00EA38C5">
        <w:rPr>
          <w:rFonts w:ascii="Times New Roman" w:eastAsia="Times New Roman" w:hAnsi="Times New Roman" w:cs="Times New Roman"/>
          <w:sz w:val="24"/>
          <w:szCs w:val="24"/>
          <w:lang w:val="ru-RU" w:eastAsia="bg-BG"/>
        </w:rPr>
        <w:t xml:space="preserve">) </w:t>
      </w:r>
      <w:r w:rsidRPr="00EA38C5">
        <w:rPr>
          <w:rFonts w:ascii="Times New Roman" w:eastAsia="Times New Roman" w:hAnsi="Times New Roman" w:cs="Times New Roman"/>
          <w:sz w:val="24"/>
          <w:szCs w:val="24"/>
          <w:lang w:eastAsia="bg-BG"/>
        </w:rPr>
        <w:t>Ако настаненият или семейството без основателна причина не заеме определеното жилище в едномесечен срок от влизане в сила на заповедта за настаняване, същата подлежи на отмяна.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val="ru-RU" w:eastAsia="bg-BG"/>
        </w:rPr>
        <w:lastRenderedPageBreak/>
        <w:t>(</w:t>
      </w:r>
      <w:r w:rsidRPr="00EA38C5">
        <w:rPr>
          <w:rFonts w:ascii="Times New Roman" w:eastAsia="Times New Roman" w:hAnsi="Times New Roman" w:cs="Times New Roman"/>
          <w:sz w:val="24"/>
          <w:szCs w:val="24"/>
          <w:lang w:eastAsia="bg-BG"/>
        </w:rPr>
        <w:t>4</w:t>
      </w:r>
      <w:r w:rsidRPr="00EA38C5">
        <w:rPr>
          <w:rFonts w:ascii="Times New Roman" w:eastAsia="Times New Roman" w:hAnsi="Times New Roman" w:cs="Times New Roman"/>
          <w:sz w:val="24"/>
          <w:szCs w:val="24"/>
          <w:lang w:val="ru-RU" w:eastAsia="bg-BG"/>
        </w:rPr>
        <w:t>)</w:t>
      </w:r>
      <w:r w:rsidRPr="00EA38C5">
        <w:rPr>
          <w:rFonts w:ascii="Times New Roman" w:eastAsia="Times New Roman" w:hAnsi="Times New Roman" w:cs="Times New Roman"/>
          <w:sz w:val="24"/>
          <w:szCs w:val="24"/>
          <w:lang w:eastAsia="bg-BG"/>
        </w:rPr>
        <w:t xml:space="preserve"> Наемателите, по тяхно искане, могат да бъдат </w:t>
      </w:r>
      <w:proofErr w:type="spellStart"/>
      <w:r w:rsidRPr="00EA38C5">
        <w:rPr>
          <w:rFonts w:ascii="Times New Roman" w:eastAsia="Times New Roman" w:hAnsi="Times New Roman" w:cs="Times New Roman"/>
          <w:sz w:val="24"/>
          <w:szCs w:val="24"/>
          <w:lang w:eastAsia="bg-BG"/>
        </w:rPr>
        <w:t>пренастанени</w:t>
      </w:r>
      <w:proofErr w:type="spellEnd"/>
      <w:r w:rsidRPr="00EA38C5">
        <w:rPr>
          <w:rFonts w:ascii="Times New Roman" w:eastAsia="Times New Roman" w:hAnsi="Times New Roman" w:cs="Times New Roman"/>
          <w:sz w:val="24"/>
          <w:szCs w:val="24"/>
          <w:lang w:eastAsia="bg-BG"/>
        </w:rPr>
        <w:t xml:space="preserve"> в друго общинско жилище при промяна на обстоятелствата, водещи до промяна жилищната им нужда. </w:t>
      </w:r>
      <w:proofErr w:type="spellStart"/>
      <w:r w:rsidRPr="00EA38C5">
        <w:rPr>
          <w:rFonts w:ascii="Times New Roman" w:eastAsia="Times New Roman" w:hAnsi="Times New Roman" w:cs="Times New Roman"/>
          <w:sz w:val="24"/>
          <w:szCs w:val="24"/>
          <w:lang w:eastAsia="bg-BG"/>
        </w:rPr>
        <w:t>Пренастаняването</w:t>
      </w:r>
      <w:proofErr w:type="spellEnd"/>
      <w:r w:rsidRPr="00EA38C5">
        <w:rPr>
          <w:rFonts w:ascii="Times New Roman" w:eastAsia="Times New Roman" w:hAnsi="Times New Roman" w:cs="Times New Roman"/>
          <w:sz w:val="24"/>
          <w:szCs w:val="24"/>
          <w:lang w:eastAsia="bg-BG"/>
        </w:rPr>
        <w:t xml:space="preserve"> се извършва при наличие на свободни жилища за остатъка от наемния срок, определен със заповедта.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(5) Когато поради намаляване на броя на членовете на семейството, същото не отговаря на нормите за настаняване, в едномесечен срок, а в случай на смърт – в 3-месечен срок, наемателите подават заявление за</w:t>
      </w:r>
      <w:r w:rsidRPr="00EA38C5">
        <w:rPr>
          <w:rFonts w:ascii="Times New Roman" w:eastAsia="Times New Roman" w:hAnsi="Times New Roman" w:cs="Times New Roman"/>
          <w:sz w:val="24"/>
          <w:szCs w:val="24"/>
          <w:lang w:val="ru-RU" w:eastAsia="bg-BG"/>
        </w:rPr>
        <w:t xml:space="preserve"> </w:t>
      </w:r>
      <w:r w:rsidRPr="00EA38C5">
        <w:rPr>
          <w:rFonts w:ascii="Times New Roman" w:eastAsia="Times New Roman" w:hAnsi="Times New Roman" w:cs="Times New Roman"/>
          <w:sz w:val="24"/>
          <w:szCs w:val="24"/>
          <w:lang w:eastAsia="bg-BG"/>
        </w:rPr>
        <w:t>настаняване в друго жилище съобразно нормите по чл. 19. В случай че наемателите не направят искане в посочените срокове, кметът на общината издава служебно настанителна заповед за жилище, отговарящо на нормите за настаняване, за остатъка от наемния срок, определен със заповедта. Незаемането на определеното жилище в едномесечен срок от съобщаването на заповедта по реда на Административнопроцесуалния кодекс е основание за прекратяване на наемното правоотношение за заеманото досега жилище.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(6) Не се извършва настаняване от или в жилище, определено за продажба по реда на чл. 3, ал. 2 от настоящата наредба.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21.</w:t>
      </w:r>
      <w:r w:rsidRPr="00EA38C5">
        <w:rPr>
          <w:rFonts w:ascii="Times New Roman" w:eastAsia="Times New Roman" w:hAnsi="Times New Roman" w:cs="Times New Roman"/>
          <w:sz w:val="24"/>
          <w:szCs w:val="24"/>
          <w:lang w:eastAsia="bg-BG"/>
        </w:rPr>
        <w:t xml:space="preserve"> Преди издаване на настанителната заповед настаняваното лице подава  нова декларация (Приложение № 2). Настаняване се извършва само при положение, че всички членове на семейството отговарят на условията чл. 5. При настаняването се вземат предвид настъпилите промени.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22.</w:t>
      </w:r>
      <w:r w:rsidRPr="00EA38C5">
        <w:rPr>
          <w:rFonts w:ascii="Times New Roman" w:eastAsia="Times New Roman" w:hAnsi="Times New Roman" w:cs="Times New Roman"/>
          <w:sz w:val="24"/>
          <w:szCs w:val="24"/>
          <w:lang w:eastAsia="bg-BG"/>
        </w:rPr>
        <w:t xml:space="preserve"> (1) Настанителната заповед има действие за всички членове на семейството на настанения.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Починалият титуляр на настанителната заповед може да бъде заменен по право от преживелия съпруг/съпруга.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Децата на титуляр имат право да го заместват в настанителната заповед при следните условия: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1. при смърт на </w:t>
      </w:r>
      <w:proofErr w:type="spellStart"/>
      <w:r w:rsidRPr="00EA38C5">
        <w:rPr>
          <w:rFonts w:ascii="Times New Roman" w:eastAsia="Times New Roman" w:hAnsi="Times New Roman" w:cs="Times New Roman"/>
          <w:sz w:val="24"/>
          <w:szCs w:val="24"/>
          <w:lang w:eastAsia="bg-BG"/>
        </w:rPr>
        <w:t>титуляра</w:t>
      </w:r>
      <w:proofErr w:type="spellEnd"/>
      <w:r w:rsidRPr="00EA38C5">
        <w:rPr>
          <w:rFonts w:ascii="Times New Roman" w:eastAsia="Times New Roman" w:hAnsi="Times New Roman" w:cs="Times New Roman"/>
          <w:sz w:val="24"/>
          <w:szCs w:val="24"/>
          <w:lang w:eastAsia="bg-BG"/>
        </w:rPr>
        <w:t>, който не може да бъде заменен от преживелия съпруг.</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2. да са живели непрекъснато в общинското жилище не по-малко от последните две години от датата на настаняване семейството на </w:t>
      </w:r>
      <w:proofErr w:type="spellStart"/>
      <w:r w:rsidRPr="00EA38C5">
        <w:rPr>
          <w:rFonts w:ascii="Times New Roman" w:eastAsia="Times New Roman" w:hAnsi="Times New Roman" w:cs="Times New Roman"/>
          <w:sz w:val="24"/>
          <w:szCs w:val="24"/>
          <w:lang w:eastAsia="bg-BG"/>
        </w:rPr>
        <w:t>титуляра</w:t>
      </w:r>
      <w:proofErr w:type="spellEnd"/>
      <w:r w:rsidRPr="00EA38C5">
        <w:rPr>
          <w:rFonts w:ascii="Times New Roman" w:eastAsia="Times New Roman" w:hAnsi="Times New Roman" w:cs="Times New Roman"/>
          <w:sz w:val="24"/>
          <w:szCs w:val="24"/>
          <w:lang w:eastAsia="bg-BG"/>
        </w:rPr>
        <w:t>.</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23.</w:t>
      </w:r>
      <w:r w:rsidRPr="00EA38C5">
        <w:rPr>
          <w:rFonts w:ascii="Times New Roman" w:eastAsia="Times New Roman" w:hAnsi="Times New Roman" w:cs="Times New Roman"/>
          <w:sz w:val="24"/>
          <w:szCs w:val="24"/>
          <w:lang w:eastAsia="bg-BG"/>
        </w:rPr>
        <w:t xml:space="preserve"> Заповедта се връчва на настаненото лице срещу подпис или се получава от пълномощник съобразно правилата, установени в чл. 18 от Административнопроцесуалния кодекс.</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24. </w:t>
      </w:r>
      <w:r w:rsidRPr="00EA38C5">
        <w:rPr>
          <w:rFonts w:ascii="Times New Roman" w:eastAsia="Times New Roman" w:hAnsi="Times New Roman" w:cs="Times New Roman"/>
          <w:sz w:val="24"/>
          <w:szCs w:val="24"/>
          <w:lang w:eastAsia="bg-BG"/>
        </w:rPr>
        <w:t xml:space="preserve">(1) Издадените заповеди се изпълняват от служителите в звено „Общинска собственост“ на Общинската администрация.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(2) Ако в едномесечен срок от връчване на заповедта наемателят не заеме посоченото жилище, като сключи договор за наем и подпише </w:t>
      </w:r>
      <w:proofErr w:type="spellStart"/>
      <w:r w:rsidRPr="00EA38C5">
        <w:rPr>
          <w:rFonts w:ascii="Times New Roman" w:eastAsia="Times New Roman" w:hAnsi="Times New Roman" w:cs="Times New Roman"/>
          <w:sz w:val="24"/>
          <w:szCs w:val="24"/>
          <w:lang w:eastAsia="bg-BG"/>
        </w:rPr>
        <w:t>приемо-предавателен</w:t>
      </w:r>
      <w:proofErr w:type="spellEnd"/>
      <w:r w:rsidRPr="00EA38C5">
        <w:rPr>
          <w:rFonts w:ascii="Times New Roman" w:eastAsia="Times New Roman" w:hAnsi="Times New Roman" w:cs="Times New Roman"/>
          <w:sz w:val="24"/>
          <w:szCs w:val="24"/>
          <w:lang w:eastAsia="bg-BG"/>
        </w:rPr>
        <w:t xml:space="preserve"> протокол, кметът на общината я отменя.</w:t>
      </w:r>
      <w:r w:rsidRPr="00EA38C5">
        <w:rPr>
          <w:rFonts w:ascii="Times New Roman" w:eastAsia="Times New Roman" w:hAnsi="Times New Roman" w:cs="Times New Roman"/>
          <w:sz w:val="24"/>
          <w:szCs w:val="24"/>
          <w:lang w:eastAsia="bg-BG"/>
        </w:rPr>
        <w:tab/>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Лицето и неговото семейство се считат за изключени от картотеката с издаването на заповедта по предходната алинея.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25.</w:t>
      </w:r>
      <w:r w:rsidRPr="00EA38C5">
        <w:rPr>
          <w:rFonts w:ascii="Times New Roman" w:eastAsia="Times New Roman" w:hAnsi="Times New Roman" w:cs="Times New Roman"/>
          <w:sz w:val="24"/>
          <w:szCs w:val="24"/>
          <w:lang w:eastAsia="bg-BG"/>
        </w:rPr>
        <w:t xml:space="preserve"> (1) По изключение в жилищата по чл. 3, ал.1, т.1, могат да се настаняват за срока на работата им, но не повече от три години, специалисти, работещи в държавни или частни предприятия и организации, за които съответният ръководител на </w:t>
      </w:r>
      <w:proofErr w:type="spellStart"/>
      <w:r w:rsidRPr="00EA38C5">
        <w:rPr>
          <w:rFonts w:ascii="Times New Roman" w:eastAsia="Times New Roman" w:hAnsi="Times New Roman" w:cs="Times New Roman"/>
          <w:sz w:val="24"/>
          <w:szCs w:val="24"/>
          <w:lang w:eastAsia="bg-BG"/>
        </w:rPr>
        <w:t>учреждението</w:t>
      </w:r>
      <w:proofErr w:type="spellEnd"/>
      <w:r w:rsidRPr="00EA38C5">
        <w:rPr>
          <w:rFonts w:ascii="Times New Roman" w:eastAsia="Times New Roman" w:hAnsi="Times New Roman" w:cs="Times New Roman"/>
          <w:sz w:val="24"/>
          <w:szCs w:val="24"/>
          <w:lang w:eastAsia="bg-BG"/>
        </w:rPr>
        <w:t xml:space="preserve"> е направил предложение до кмета и е обосновал необходимостта от предоставяне на общинско жилище Настаняване се допуска, ако специалистът или членовете от неговото семейство не притежават годен за обитаване жилищен или вилен имот на територията на общината.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(2) В този случай чл. 5 не се прилага и картотекиране не се извършва.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(3) Кандидатстването за настаняване по този ред се извършва въз основа на документите по чл. 6, ал. 1 и предложение от ръководителя на държавното бюджетно </w:t>
      </w:r>
      <w:proofErr w:type="spellStart"/>
      <w:r w:rsidRPr="00EA38C5">
        <w:rPr>
          <w:rFonts w:ascii="Times New Roman" w:eastAsia="Times New Roman" w:hAnsi="Times New Roman" w:cs="Times New Roman"/>
          <w:sz w:val="24"/>
          <w:szCs w:val="24"/>
          <w:lang w:eastAsia="bg-BG"/>
        </w:rPr>
        <w:t>учреждение</w:t>
      </w:r>
      <w:proofErr w:type="spellEnd"/>
      <w:r w:rsidRPr="00EA38C5">
        <w:rPr>
          <w:rFonts w:ascii="Times New Roman" w:eastAsia="Times New Roman" w:hAnsi="Times New Roman" w:cs="Times New Roman"/>
          <w:sz w:val="24"/>
          <w:szCs w:val="24"/>
          <w:lang w:eastAsia="bg-BG"/>
        </w:rPr>
        <w:t>.</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Глава трета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НАСТАНЯВАНЕ В РЕЗЕРВНИ ЖИЛИЩА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lastRenderedPageBreak/>
        <w:t>Чл. 26.</w:t>
      </w:r>
      <w:r w:rsidRPr="00EA38C5">
        <w:rPr>
          <w:rFonts w:ascii="Times New Roman" w:eastAsia="Times New Roman" w:hAnsi="Times New Roman" w:cs="Times New Roman"/>
          <w:sz w:val="24"/>
          <w:szCs w:val="24"/>
          <w:lang w:eastAsia="bg-BG"/>
        </w:rPr>
        <w:t xml:space="preserve"> В резервните жилища се настаняват под наем за срок не по-дълъг от две години лица: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1.</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жилищата на които са станали негодни за обитаване в резултат на природни и стихийни бедствия и аварии или са застрашени от самосрутване, когато същите се намират на територията на община Криводол, като настаняването става от Кмета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в семействата на които са налице остри социални или здравословни проблеми.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27.</w:t>
      </w:r>
      <w:r w:rsidRPr="00EA38C5">
        <w:rPr>
          <w:rFonts w:ascii="Times New Roman" w:eastAsia="Times New Roman" w:hAnsi="Times New Roman" w:cs="Times New Roman"/>
          <w:sz w:val="24"/>
          <w:szCs w:val="24"/>
          <w:lang w:eastAsia="bg-BG"/>
        </w:rPr>
        <w:t xml:space="preserve"> Лицата по чл. 26 подават заявление по образец (Приложение № 3), в което се излагат подробно обстоятелствата, водещи до необходимостта от настаняване в резервно жилище. Към заявлението се прилага декларация за семейно и имотно състояние (Приложение № 2 към Наредбата), както и доказателства, установяващи обстоятелствата по нея.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28. </w:t>
      </w:r>
      <w:r w:rsidRPr="00EA38C5">
        <w:rPr>
          <w:rFonts w:ascii="Times New Roman" w:eastAsia="Times New Roman" w:hAnsi="Times New Roman" w:cs="Times New Roman"/>
          <w:sz w:val="24"/>
          <w:szCs w:val="24"/>
          <w:lang w:eastAsia="bg-BG"/>
        </w:rPr>
        <w:t>(1) Комисията по чл. 4, ал. 2 се свиква в срок до 24 часа от постъпване на заявлението и извършва оглед на място за установяване на обстоятелствата, посочени в него.</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За установеното по ал. 1 се изготвя констативен протокол, в който се включва и предложение до кмета на общината за настаняване или отказ за настаняване в резервно жилище.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Настанителната заповед/заповед за отказ за настаняване се издава от кмета на общината и се съобщава незабавно на заявителите.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29. </w:t>
      </w:r>
      <w:r w:rsidRPr="00EA38C5">
        <w:rPr>
          <w:rFonts w:ascii="Times New Roman" w:eastAsia="Times New Roman" w:hAnsi="Times New Roman" w:cs="Times New Roman"/>
          <w:sz w:val="24"/>
          <w:szCs w:val="24"/>
          <w:lang w:eastAsia="bg-BG"/>
        </w:rPr>
        <w:t>(1) Настаняването под наем на одобрените за настаняване в резервно жилище се извършва при условията на чл. 19. При недостиг на резервни жилища, в случай на природни и стихийни бедствия и аварии, лицата се настаняват в свободни жилища по чл. 3, ал. 1, т. 1 и т. 3.</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w:t>
      </w:r>
      <w:r w:rsidRPr="00EA38C5">
        <w:rPr>
          <w:rFonts w:ascii="Times New Roman" w:eastAsia="Times New Roman" w:hAnsi="Times New Roman" w:cs="Times New Roman"/>
          <w:sz w:val="24"/>
          <w:szCs w:val="24"/>
          <w:lang w:val="en-US" w:eastAsia="bg-BG"/>
        </w:rPr>
        <w:t>(</w:t>
      </w:r>
      <w:r w:rsidRPr="00EA38C5">
        <w:rPr>
          <w:rFonts w:ascii="Times New Roman" w:eastAsia="Times New Roman" w:hAnsi="Times New Roman" w:cs="Times New Roman"/>
          <w:sz w:val="24"/>
          <w:szCs w:val="24"/>
          <w:lang w:eastAsia="bg-BG"/>
        </w:rPr>
        <w:t>Въз основа на настанителната заповед се сключва писмен договор за наем между кмета и настаненото лице, в който се определя: редът за предаване и приемане на имота, правата и задълженията на страните, наемната цена, отговорността при неизпълнение, поддържането (текущи и основни ремонти) и други условия по наемното правоотношение.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30. </w:t>
      </w:r>
      <w:r w:rsidRPr="00EA38C5">
        <w:rPr>
          <w:rFonts w:ascii="Times New Roman" w:eastAsia="Times New Roman" w:hAnsi="Times New Roman" w:cs="Times New Roman"/>
          <w:sz w:val="24"/>
          <w:szCs w:val="24"/>
          <w:lang w:eastAsia="bg-BG"/>
        </w:rPr>
        <w:t>(1) Наемното правоотношение, възникнало по реда на  чл. 26 се прекратява със заповед на кмета на община Криводол, при изтичане на срока за настаняване.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В случай, че не са отпаднали условията на чл. 26 и едновременно с това настаненото лице и неговото семейство отговарят на условията по чл. 5, същото може да бъде настанено в жилище за отдаване под наем на граждани с установени жилищни нужди при наличие на свободно жилище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(3) Настаняването се извършва въз основа на заявление и декларация по чл. 6, ал. 2, без да се определя група за жилищна нужда.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Преценката за наличието на обстоятелствата по чл. 5 и чл. 26 се извършва от комисията по чл. 4, ал. 2.</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(5) При положително становище от комисията кметът на общината може да издаде заповед за настаняване за срок до 3 (три) години.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31.</w:t>
      </w:r>
      <w:r w:rsidRPr="00EA38C5">
        <w:rPr>
          <w:rFonts w:ascii="Times New Roman" w:eastAsia="Times New Roman" w:hAnsi="Times New Roman" w:cs="Times New Roman"/>
          <w:sz w:val="24"/>
          <w:szCs w:val="24"/>
          <w:lang w:eastAsia="bg-BG"/>
        </w:rPr>
        <w:t xml:space="preserve"> При настаняване под наем в резервни жилища, както и в случаите на предходния член,</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се прилагат правилата, установени в чл. 22-24.</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Глава четвърта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НАСТАНЯВАНЕ ВЪВ ВЕДОМСТВЕНИ ЖИЛИЩА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32</w:t>
      </w:r>
      <w:r w:rsidRPr="00EA38C5">
        <w:rPr>
          <w:rFonts w:ascii="Times New Roman" w:eastAsia="Times New Roman" w:hAnsi="Times New Roman" w:cs="Times New Roman"/>
          <w:b/>
          <w:sz w:val="24"/>
          <w:szCs w:val="24"/>
          <w:lang w:val="en-US" w:eastAsia="bg-BG"/>
        </w:rPr>
        <w:t>.</w:t>
      </w:r>
      <w:r w:rsidRPr="00EA38C5">
        <w:rPr>
          <w:rFonts w:ascii="Times New Roman" w:eastAsia="Times New Roman" w:hAnsi="Times New Roman" w:cs="Times New Roman"/>
          <w:sz w:val="24"/>
          <w:szCs w:val="24"/>
          <w:lang w:eastAsia="bg-BG"/>
        </w:rPr>
        <w:t xml:space="preserve"> Ведомствените жилища са предназначени за осигуряване жилищна площ временно, до прекратяване на трудово или служебно правоотношение на служители и работници в общинската администрация, които нямат годно за обитаване жилище, вила или идеална част от тях на територията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lastRenderedPageBreak/>
        <w:t xml:space="preserve">Чл. 33. </w:t>
      </w:r>
      <w:r w:rsidRPr="00EA38C5">
        <w:rPr>
          <w:rFonts w:ascii="Times New Roman" w:eastAsia="Times New Roman" w:hAnsi="Times New Roman" w:cs="Times New Roman"/>
          <w:sz w:val="24"/>
          <w:szCs w:val="24"/>
          <w:lang w:eastAsia="bg-BG"/>
        </w:rPr>
        <w:t>(1) Кандидатстването за настаняване под наем във ведомствено жилище се извършва въз основа на заявление (Приложение № 4) и декларация (Приложение № 2 към Наредбата) по образец, придружено от копие на трудов договор или заповед за назначаване на работа в общинската администрация.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 xml:space="preserve">Постъпилите заявления за настаняване във ведомствено жилище се разглеждат от кмета на общината, който се произнася с писмена заповед в 14-дневен срок.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Кметът на общината може да възложи на комисията по чл. 4, ал. 2 да извърши проверка по декларираните данни. В този случай срокът за отговор може да се удължи, но не повече от 7 дни.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34. </w:t>
      </w:r>
      <w:r w:rsidRPr="00EA38C5">
        <w:rPr>
          <w:rFonts w:ascii="Times New Roman" w:eastAsia="Times New Roman" w:hAnsi="Times New Roman" w:cs="Times New Roman"/>
          <w:sz w:val="24"/>
          <w:szCs w:val="24"/>
          <w:lang w:eastAsia="bg-BG"/>
        </w:rPr>
        <w:t>(1) Настаняването под наем във ведомствени жилища се извършва със заповед на кмета на общината. Заповедта се издава за срок до 5 (пет) години.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В заповедта за настаняване се посочват: имената по документ за самоличност и ЕГН или ЛНЧ на настанения служител, броят, имената и ЕГН или ЛНЧ на членовете на семейството, видът и административният адрес на жилището, срокът за настаняване и наемната цена.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Въз основа на настанителната заповед се сключва писмен договор за наем между кмета и настаненото лице, в който се определя: редът за предаване и приемане на имота, правата и задълженията на страните, наемната цена, срокът, отговорността при неизпълнение, поддържането (текущи и основни ремонти) и други условия по наемното правоотношение.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При настъпване промяна в декларираните по чл. 33, ал. 1 данни, наемателят е длъжен в едномесечен срок от настъпване на промяната да уведоми писмено кмета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val="ru-RU" w:eastAsia="bg-BG"/>
        </w:rPr>
        <w:t>(5)</w:t>
      </w:r>
      <w:r w:rsidRPr="00EA38C5">
        <w:rPr>
          <w:rFonts w:ascii="Times New Roman" w:eastAsia="Times New Roman" w:hAnsi="Times New Roman" w:cs="Times New Roman"/>
          <w:sz w:val="24"/>
          <w:szCs w:val="24"/>
          <w:lang w:eastAsia="bg-BG"/>
        </w:rPr>
        <w:t xml:space="preserve"> Наемните отношения с настанените във ведомствено жилище се прекратяват с прекратяване на трудовото/служебното правоотношение или при виновно неизпълнение на договора.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Глава  пета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4"/>
          <w:szCs w:val="24"/>
          <w:lang w:eastAsia="bg-BG"/>
        </w:rPr>
      </w:pPr>
      <w:r w:rsidRPr="00EA38C5">
        <w:rPr>
          <w:rFonts w:ascii="Times New Roman" w:eastAsia="Times New Roman" w:hAnsi="Times New Roman" w:cs="Times New Roman"/>
          <w:b/>
          <w:sz w:val="24"/>
          <w:szCs w:val="24"/>
          <w:lang w:eastAsia="bg-BG"/>
        </w:rPr>
        <w:t>ПРЕКРАТЯВАНЕ НА НАЕМНИТЕ ПРАВООТНОШЕНИЯ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w:t>
      </w:r>
      <w:r w:rsidRPr="00EA38C5">
        <w:rPr>
          <w:rFonts w:ascii="Times New Roman" w:eastAsia="Times New Roman" w:hAnsi="Times New Roman" w:cs="Times New Roman"/>
          <w:sz w:val="24"/>
          <w:szCs w:val="24"/>
          <w:lang w:eastAsia="bg-BG"/>
        </w:rPr>
        <w:tab/>
      </w:r>
    </w:p>
    <w:p w:rsidR="00EA38C5" w:rsidRPr="00EA38C5" w:rsidRDefault="00EA38C5" w:rsidP="00EA38C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Чл. 35.</w:t>
      </w:r>
      <w:r w:rsidRPr="00EA38C5">
        <w:rPr>
          <w:rFonts w:ascii="Times New Roman" w:eastAsia="Times New Roman" w:hAnsi="Times New Roman" w:cs="Times New Roman"/>
          <w:sz w:val="24"/>
          <w:szCs w:val="24"/>
          <w:lang w:eastAsia="bg-BG"/>
        </w:rPr>
        <w:t xml:space="preserve"> (1) Наемните правоотношения се прекратяват поради:</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1. Неизпълнение на договорните отношения.</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Извършване на ново строителство, надстрояване или пристрояване, основен ремонт или реконструкция, когато се засягат обитавани помещения.</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Нарушаване на добрите нрави.</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Неполагане грижата на добър стопанин при ползване на жилището, което се установява с констативен протокол.</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5. Прекратяване на трудовите или служебните правоотношения на настанените във ведомствено жилище лица.</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6. Изтичане на срока за настаняване.</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7. Отпадане на условията за настаняване на наемателя в общинско жилище, определени в чл. 5.</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8. Неизпълнение на задължението за уведомяване при промяна  в данните и условията за настаняване.</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9. Използване на жилището не по предназначение.</w:t>
      </w:r>
    </w:p>
    <w:p w:rsidR="00EA38C5" w:rsidRPr="00EA38C5" w:rsidRDefault="00EA38C5" w:rsidP="00EA38C5">
      <w:pPr>
        <w:spacing w:after="0" w:line="240" w:lineRule="auto"/>
        <w:ind w:firstLine="567"/>
        <w:jc w:val="both"/>
        <w:textAlignment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10. Пренаемане на  жилището  или на части от него.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Наемното правоотношение се прекратява със заповед на кмета на общината. В заповедта се посочва основанието за прекратяване и срокът за опразване на жилището, който не може да бъде по-дълъг от един месец.</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Заповедта по ал. 2 може да се обжалва пред Административен съд Враца по реда на Административнопроцесуалния кодекс. Жалбата не спира изпълнението на заповедта, освен ако съдът не разпореди друго.</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lastRenderedPageBreak/>
        <w:t>(4) При прекратяване на наемното правоотношение  по ал. 1, т. 2 към заповедта за прекратяване се прилага настанителна заповед за друго общинско жилище, ако наемателят отговаря на условията за настаняване.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Глава шеста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ПРОДАЖБА НА ОБЩИНСКИ ЖИЛИЩА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Чл. 36.</w:t>
      </w:r>
      <w:r w:rsidRPr="00EA38C5">
        <w:rPr>
          <w:rFonts w:ascii="Times New Roman" w:eastAsia="Times New Roman" w:hAnsi="Times New Roman" w:cs="Times New Roman"/>
          <w:sz w:val="24"/>
          <w:szCs w:val="24"/>
          <w:lang w:eastAsia="bg-BG"/>
        </w:rPr>
        <w:t xml:space="preserve"> (1) Общинските жилища, предназначени за продажба,  могат да се продават само след изрично решение на Общински съвет Криводол, по предложение на кмета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Общинският съвет определя: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1. Жилищата, които могат да се продават на наемателите, настанени в тях.</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Жилищата, включени във ведомствения жилищен фонд на общината, за продажба на настанените в тях наематели.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3. Жилищата, свободни от наематели, за продажба чрез търг или конкурс по реда на Наредба № 7 за реда за придобиване, управление и разпореждане с общинско имущество, приета от </w:t>
      </w:r>
      <w:proofErr w:type="spellStart"/>
      <w:r w:rsidRPr="00EA38C5">
        <w:rPr>
          <w:rFonts w:ascii="Times New Roman" w:eastAsia="Times New Roman" w:hAnsi="Times New Roman" w:cs="Times New Roman"/>
          <w:sz w:val="24"/>
          <w:szCs w:val="24"/>
          <w:lang w:eastAsia="bg-BG"/>
        </w:rPr>
        <w:t>ОбС</w:t>
      </w:r>
      <w:proofErr w:type="spellEnd"/>
      <w:r w:rsidRPr="00EA38C5">
        <w:rPr>
          <w:rFonts w:ascii="Times New Roman" w:eastAsia="Times New Roman" w:hAnsi="Times New Roman" w:cs="Times New Roman"/>
          <w:sz w:val="24"/>
          <w:szCs w:val="24"/>
          <w:lang w:eastAsia="bg-BG"/>
        </w:rPr>
        <w:t xml:space="preserve"> Криводол.</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37. </w:t>
      </w:r>
      <w:r w:rsidRPr="00EA38C5">
        <w:rPr>
          <w:rFonts w:ascii="Times New Roman" w:eastAsia="Times New Roman" w:hAnsi="Times New Roman" w:cs="Times New Roman"/>
          <w:sz w:val="24"/>
          <w:szCs w:val="24"/>
          <w:lang w:eastAsia="bg-BG"/>
        </w:rPr>
        <w:t>Не могат да се продават:</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1. Резервните общински жилища.</w:t>
      </w:r>
    </w:p>
    <w:p w:rsidR="00EA38C5" w:rsidRPr="00EA38C5" w:rsidRDefault="00EA38C5" w:rsidP="00EA38C5">
      <w:pPr>
        <w:spacing w:after="0" w:line="240" w:lineRule="auto"/>
        <w:ind w:firstLine="567"/>
        <w:rPr>
          <w:rFonts w:ascii="Times New Roman" w:hAnsi="Times New Roman" w:cs="Times New Roman"/>
          <w:sz w:val="24"/>
          <w:szCs w:val="24"/>
          <w:lang w:eastAsia="bg-BG"/>
        </w:rPr>
      </w:pPr>
      <w:r w:rsidRPr="00EA38C5">
        <w:rPr>
          <w:rFonts w:ascii="Times New Roman" w:hAnsi="Times New Roman" w:cs="Times New Roman"/>
          <w:sz w:val="24"/>
          <w:szCs w:val="24"/>
          <w:lang w:eastAsia="bg-BG"/>
        </w:rPr>
        <w:t>2. Жилища, за които има изрично решение на Общинския съвет.</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val="ru-RU" w:eastAsia="bg-BG"/>
        </w:rPr>
      </w:pPr>
      <w:r w:rsidRPr="00EA38C5">
        <w:rPr>
          <w:rFonts w:ascii="Times New Roman" w:hAnsi="Times New Roman" w:cs="Times New Roman"/>
          <w:sz w:val="24"/>
          <w:szCs w:val="24"/>
          <w:lang w:eastAsia="bg-BG"/>
        </w:rPr>
        <w:t xml:space="preserve">3. Общински жилища </w:t>
      </w:r>
      <w:r w:rsidRPr="00EA38C5">
        <w:rPr>
          <w:rFonts w:ascii="Times New Roman" w:eastAsia="Times New Roman" w:hAnsi="Times New Roman" w:cs="Times New Roman"/>
          <w:sz w:val="24"/>
          <w:szCs w:val="24"/>
          <w:lang w:eastAsia="bg-BG"/>
        </w:rPr>
        <w:t>в сгради, предвидени за премахване, за ново строителство по действащия ПУП и такива в сгради, които представляват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 са вредни в санитарно-хигиенно отношение и не могат да се поправят или заздравят, чието състояние е установено по реда на чл. 196 от Закона за устройство на територията.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38. </w:t>
      </w:r>
      <w:r w:rsidRPr="00EA38C5">
        <w:rPr>
          <w:rFonts w:ascii="Times New Roman" w:eastAsia="Times New Roman" w:hAnsi="Times New Roman" w:cs="Times New Roman"/>
          <w:sz w:val="24"/>
          <w:szCs w:val="24"/>
          <w:lang w:eastAsia="bg-BG"/>
        </w:rPr>
        <w:t>(1)</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Общинско жилище може да бъде продавано на неговия наемател, ако са налице следните условия: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1. да отговаря на условията за настаняване в общинско жилище за граждани с установени жилищни нужди;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да е наемател на общинско жилище на основание настанителна заповед за жилище не по-малко от 5 (пет) години без прекъсване;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да отговаря на нормите за настаняване по чл. 19;</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да е направил писмено искане за закупуване до кмета на общината (Приложение № 5);</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5. да няма задължения за наем и консумативни разноски;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6. да няма задължения към общинския бюджет.</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Исканията по т. 4 се придружават от декларация за семейно и имотно състояние (Приложение № 2).</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w:t>
      </w:r>
      <w:r w:rsidRPr="00EA38C5">
        <w:rPr>
          <w:rFonts w:ascii="Times New Roman" w:eastAsia="Times New Roman" w:hAnsi="Times New Roman" w:cs="Times New Roman"/>
          <w:b/>
          <w:sz w:val="24"/>
          <w:szCs w:val="24"/>
          <w:lang w:val="ru-RU" w:eastAsia="bg-BG"/>
        </w:rPr>
        <w:t>39</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(1) Ведомствените жилища на общината могат да бъдат продавани на служители от общинската администрация или звената на общинска бюджетна издръжка, настанени по реда на Глава четвърта.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Ведомствените жилища на общината могат да бъдат продавани на настанените във тях служители, които отговарят на следните условия: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1. да отговарят на условията за настаняване във ведомствено жилище;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да имат не по-малко от пет години стаж без прекъсване в общинската администрация от датата на настаняването;</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да отговарят на нормите за настаняване по чл. 19;</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4. да са направили писмено искане за закупуване до кмета на общината (Приложение № 5);</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5. да нямат неизплатени задължения за наем и консумативни разноски;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6. да нямат задължения към общинския бюджет.</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lastRenderedPageBreak/>
        <w:t>(3) Исканията по т. 4 се придружават от декларация за семейно и имотно състояние (Приложение № 2).</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w:t>
      </w:r>
      <w:r w:rsidRPr="00EA38C5">
        <w:rPr>
          <w:rFonts w:ascii="Times New Roman" w:eastAsia="Times New Roman" w:hAnsi="Times New Roman" w:cs="Times New Roman"/>
          <w:b/>
          <w:sz w:val="24"/>
          <w:szCs w:val="24"/>
          <w:lang w:val="ru-RU" w:eastAsia="bg-BG"/>
        </w:rPr>
        <w:t>40</w:t>
      </w:r>
      <w:r w:rsidRPr="00EA38C5">
        <w:rPr>
          <w:rFonts w:ascii="Times New Roman" w:eastAsia="Times New Roman" w:hAnsi="Times New Roman" w:cs="Times New Roman"/>
          <w:b/>
          <w:sz w:val="24"/>
          <w:szCs w:val="24"/>
          <w:lang w:eastAsia="bg-BG"/>
        </w:rPr>
        <w:t xml:space="preserve">. </w:t>
      </w:r>
      <w:r w:rsidRPr="00EA38C5">
        <w:rPr>
          <w:rFonts w:ascii="Times New Roman" w:eastAsia="Times New Roman" w:hAnsi="Times New Roman" w:cs="Times New Roman"/>
          <w:sz w:val="24"/>
          <w:szCs w:val="24"/>
          <w:lang w:eastAsia="bg-BG"/>
        </w:rPr>
        <w:t>(1) Исканията за покупка на общинско жилище  по чл. 38, т. 4 и чл. 39, т. 4, се разглеждат от комисията по чл. 4, ал. 2.</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Комисията разглежда постъпилите искания в тримесечен срок, извършва проверка за наличието на условията за продажба и прави предложение до кмета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Въз основа на решението по предходната алинея кметът на общината внася предложение до общински съвет за продажба на конкретни жилища.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          Чл. 41. </w:t>
      </w:r>
      <w:r w:rsidRPr="00EA38C5">
        <w:rPr>
          <w:rFonts w:ascii="Times New Roman" w:eastAsia="Times New Roman" w:hAnsi="Times New Roman" w:cs="Times New Roman"/>
          <w:sz w:val="24"/>
          <w:szCs w:val="24"/>
          <w:lang w:eastAsia="bg-BG"/>
        </w:rPr>
        <w:t xml:space="preserve">(1) Общинските жилища, предназначени за продажба, могат да бъдат продавани след решение на общинския съвет, в което се посочва административният им адрес, включващ </w:t>
      </w:r>
      <w:proofErr w:type="spellStart"/>
      <w:r w:rsidRPr="00EA38C5">
        <w:rPr>
          <w:rFonts w:ascii="Times New Roman" w:eastAsia="Times New Roman" w:hAnsi="Times New Roman" w:cs="Times New Roman"/>
          <w:sz w:val="24"/>
          <w:szCs w:val="24"/>
          <w:lang w:eastAsia="bg-BG"/>
        </w:rPr>
        <w:t>локализационните</w:t>
      </w:r>
      <w:proofErr w:type="spellEnd"/>
      <w:r w:rsidRPr="00EA38C5">
        <w:rPr>
          <w:rFonts w:ascii="Times New Roman" w:eastAsia="Times New Roman" w:hAnsi="Times New Roman" w:cs="Times New Roman"/>
          <w:sz w:val="24"/>
          <w:szCs w:val="24"/>
          <w:lang w:eastAsia="bg-BG"/>
        </w:rPr>
        <w:t xml:space="preserve"> му единици, вид, застроена площ и продажна цена.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Продажната цена на жилищата се определя от общинския съвет по пазарна оценка, изготвена от лицензиран оценител определен по реда на чл. 22 ал. 3 от ЗОС, но не по ниска от данъчната им оценка.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42. </w:t>
      </w:r>
      <w:r w:rsidRPr="00EA38C5">
        <w:rPr>
          <w:rFonts w:ascii="Times New Roman" w:eastAsia="Times New Roman" w:hAnsi="Times New Roman" w:cs="Times New Roman"/>
          <w:sz w:val="24"/>
          <w:szCs w:val="24"/>
          <w:lang w:eastAsia="bg-BG"/>
        </w:rPr>
        <w:t>(1) Въз основа на решението по предходния член кметът на общината извършва продажба на определените за продажба жилища, като издава заповед, която се връчва на кандидат-купувача.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(2) След плащане на цената, дължимите данъци, такси и режийни разноски в посочения в заповедта срок, кметът на общината сключва договор за покупко-продажба.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Когато не извърши дължимите плащания по ал. 2, заявителят губи правото на закупуване на жилището, определено за продажба с решението на общински съвет  по чл. 40, а производството по продажба на общинския жилищен имот се прекратява.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43. </w:t>
      </w:r>
      <w:r w:rsidRPr="00EA38C5">
        <w:rPr>
          <w:rFonts w:ascii="Times New Roman" w:eastAsia="Times New Roman" w:hAnsi="Times New Roman" w:cs="Times New Roman"/>
          <w:sz w:val="24"/>
          <w:szCs w:val="24"/>
          <w:lang w:eastAsia="bg-BG"/>
        </w:rPr>
        <w:t>(1) Жилищата, заемани от две или повече семейства могат да се продават на едно от тях или в съсобственост, след изразено писмено съгласие от тях с нотариално заверена декларация.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val="ru-RU" w:eastAsia="bg-BG"/>
        </w:rPr>
        <w:t>(</w:t>
      </w:r>
      <w:r w:rsidRPr="00EA38C5">
        <w:rPr>
          <w:rFonts w:ascii="Times New Roman" w:eastAsia="Times New Roman" w:hAnsi="Times New Roman" w:cs="Times New Roman"/>
          <w:sz w:val="24"/>
          <w:szCs w:val="24"/>
          <w:lang w:eastAsia="bg-BG"/>
        </w:rPr>
        <w:t>2</w:t>
      </w:r>
      <w:r w:rsidRPr="00EA38C5">
        <w:rPr>
          <w:rFonts w:ascii="Times New Roman" w:eastAsia="Times New Roman" w:hAnsi="Times New Roman" w:cs="Times New Roman"/>
          <w:sz w:val="24"/>
          <w:szCs w:val="24"/>
          <w:lang w:val="ru-RU" w:eastAsia="bg-BG"/>
        </w:rPr>
        <w:t>)</w:t>
      </w:r>
      <w:r w:rsidRPr="00EA38C5">
        <w:rPr>
          <w:rFonts w:ascii="Times New Roman" w:eastAsia="Times New Roman" w:hAnsi="Times New Roman" w:cs="Times New Roman"/>
          <w:sz w:val="24"/>
          <w:szCs w:val="24"/>
          <w:lang w:eastAsia="bg-BG"/>
        </w:rPr>
        <w:t xml:space="preserve"> Не може да се продава идеална част жилище, ако в резултат на продажбата ще възникне съсобственост между общината и физическото лице-купувач.</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Чл. 44. </w:t>
      </w:r>
      <w:r w:rsidRPr="00EA38C5">
        <w:rPr>
          <w:rFonts w:ascii="Times New Roman" w:eastAsia="Times New Roman" w:hAnsi="Times New Roman" w:cs="Times New Roman"/>
          <w:sz w:val="24"/>
          <w:szCs w:val="24"/>
          <w:lang w:eastAsia="bg-BG"/>
        </w:rPr>
        <w:t xml:space="preserve">Замяна на общински жилища с жилищни имоти на физически лица в изпълнение на социални програми, приети от общинския съвет, се извършва с решение на общинския съвет по ред, определен в наредба № 7 за реда за придобиване, управление и разпореждане с общинско имущество, приета от </w:t>
      </w:r>
      <w:proofErr w:type="spellStart"/>
      <w:r w:rsidRPr="00EA38C5">
        <w:rPr>
          <w:rFonts w:ascii="Times New Roman" w:eastAsia="Times New Roman" w:hAnsi="Times New Roman" w:cs="Times New Roman"/>
          <w:sz w:val="24"/>
          <w:szCs w:val="24"/>
          <w:lang w:eastAsia="bg-BG"/>
        </w:rPr>
        <w:t>ОбС</w:t>
      </w:r>
      <w:proofErr w:type="spellEnd"/>
      <w:r w:rsidRPr="00EA38C5">
        <w:rPr>
          <w:rFonts w:ascii="Times New Roman" w:eastAsia="Times New Roman" w:hAnsi="Times New Roman" w:cs="Times New Roman"/>
          <w:sz w:val="24"/>
          <w:szCs w:val="24"/>
          <w:lang w:eastAsia="bg-BG"/>
        </w:rPr>
        <w:t xml:space="preserve"> Криводол.</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Глава седма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ОПРЕДЕЛЯНЕ НА НАЕМНИ ЦЕНИ И НАЧИНИ НА ЗАПЛАЩАНЕ НА НАЕМНИ ЗАДЪЛЖЕНИЯ ЗА ОБЩИНСКИТЕ ЖИЛИЩА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          Чл. 45. </w:t>
      </w:r>
      <w:r w:rsidRPr="00EA38C5">
        <w:rPr>
          <w:rFonts w:ascii="Times New Roman" w:eastAsia="Times New Roman" w:hAnsi="Times New Roman" w:cs="Times New Roman"/>
          <w:sz w:val="24"/>
          <w:szCs w:val="24"/>
          <w:lang w:eastAsia="bg-BG"/>
        </w:rPr>
        <w:t>(1) Наемната цена на жилищата се определя за 1 кв. м полезна площ съобразно функционалния тип на населеното място и зоната по смисъла на ЗМДТ, в която жилището попада, конструкцията на сградата, разположението на жилището във височина, преобладаващото изложение и благоустройственото му съоръжаване, както и от качествата на околната среда.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Основната наемна цена за 1 кв.м полезна площ се определя в размер 1 (един) лев.</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(3) Когато жилището надвишава нормите по чл. 19, ал. 1-3 с повече от 10%, за жилищната площ над допустимата се заплаща наемна цена в двоен размер.</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w:t>
      </w:r>
      <w:r w:rsidRPr="00EA38C5">
        <w:rPr>
          <w:rFonts w:ascii="Times New Roman" w:eastAsia="Times New Roman" w:hAnsi="Times New Roman" w:cs="Times New Roman"/>
          <w:b/>
          <w:sz w:val="24"/>
          <w:szCs w:val="24"/>
          <w:lang w:eastAsia="bg-BG"/>
        </w:rPr>
        <w:t>Чл. 46.</w:t>
      </w:r>
      <w:r w:rsidRPr="00EA38C5">
        <w:rPr>
          <w:rFonts w:ascii="Times New Roman" w:eastAsia="Times New Roman" w:hAnsi="Times New Roman" w:cs="Times New Roman"/>
          <w:sz w:val="24"/>
          <w:szCs w:val="24"/>
          <w:lang w:eastAsia="bg-BG"/>
        </w:rPr>
        <w:t xml:space="preserve"> (1) Размерът на наемните задължение за общински жилища се фиксира с договора между Кмета на общината и наемателя.</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Сумите по ал. 1 се записват в български лева и се заплащат в такива по сметката, посочена в договора.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(3) Сумите по ал. 1 се заплащат по реда и начина, конкретизиран в договор.</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lastRenderedPageBreak/>
        <w:t xml:space="preserve">         </w:t>
      </w:r>
      <w:r w:rsidRPr="00EA38C5">
        <w:rPr>
          <w:rFonts w:ascii="Times New Roman" w:eastAsia="Times New Roman" w:hAnsi="Times New Roman" w:cs="Times New Roman"/>
          <w:b/>
          <w:sz w:val="24"/>
          <w:szCs w:val="24"/>
          <w:lang w:eastAsia="bg-BG"/>
        </w:rPr>
        <w:t>Чл. 47.</w:t>
      </w:r>
      <w:r w:rsidRPr="00EA38C5">
        <w:rPr>
          <w:rFonts w:ascii="Times New Roman" w:eastAsia="Times New Roman" w:hAnsi="Times New Roman" w:cs="Times New Roman"/>
          <w:sz w:val="24"/>
          <w:szCs w:val="24"/>
          <w:lang w:eastAsia="bg-BG"/>
        </w:rPr>
        <w:t xml:space="preserve"> (1) При промяна на основната наемна цена звено „Общинска собственост“ преизчислява месечните наемни цени на общинските жилища.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Наемната цена по ал. 1 се фиксира с анекс към основния договор за наем с дата първо число на месеца, следващ решението на Общинския съвет.</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w:t>
      </w:r>
      <w:r w:rsidRPr="00EA38C5">
        <w:rPr>
          <w:rFonts w:ascii="Times New Roman" w:eastAsia="Times New Roman" w:hAnsi="Times New Roman" w:cs="Times New Roman"/>
          <w:b/>
          <w:sz w:val="24"/>
          <w:szCs w:val="24"/>
          <w:lang w:eastAsia="bg-BG"/>
        </w:rPr>
        <w:t>Чл. 48.</w:t>
      </w:r>
      <w:r w:rsidRPr="00EA38C5">
        <w:rPr>
          <w:rFonts w:ascii="Times New Roman" w:eastAsia="Times New Roman" w:hAnsi="Times New Roman" w:cs="Times New Roman"/>
          <w:sz w:val="24"/>
          <w:szCs w:val="24"/>
          <w:lang w:eastAsia="bg-BG"/>
        </w:rPr>
        <w:t xml:space="preserve"> (1) Парични задължения от наеми, възникнали поради наличие на остри социални или здравословни проблеми в семейството на наемателя, могат да бъдат разсрочвани с решение на общинския съвет.</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(2) Молба за разсрочване на задълженията се подава от заинтересованите лица до Кмета на Общината със съответните мотиви и доказателства за това.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(3) Основателността на искането се преценява от комисията по чл. 4, ал. 2.</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           (4) Въз основа на становището на комисията Кметът на Общината прави мотивирано предложение до Общинския съвет.</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Допълнителни разпоредби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1.</w:t>
      </w:r>
      <w:r w:rsidRPr="00EA38C5">
        <w:rPr>
          <w:rFonts w:ascii="Times New Roman" w:eastAsia="Times New Roman" w:hAnsi="Times New Roman" w:cs="Times New Roman"/>
          <w:sz w:val="24"/>
          <w:szCs w:val="24"/>
          <w:lang w:eastAsia="bg-BG"/>
        </w:rPr>
        <w:t xml:space="preserve"> По смисъла на тази наредба:</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1. „Жилище” е съвкупност от помещения, покрити и/или открити пространства, обединени функционално или пространствено в едно цяло за задоволяване на жилищни нужди. </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2. „Жилищна площ” е сборът от площите на помещенията в жилището с основно предназначение - дневни, спални, детски стаи и столови (без кухни-столови), измерени по контура на съответните вертикални конструктивни елементи - стени и колони. </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3. „Полезна площ на жилището” е сумарната площ на всички помещения в него, мерена по вътрешните зидарски очертания на стените, и цялата площ на балкони, </w:t>
      </w:r>
      <w:proofErr w:type="spellStart"/>
      <w:r w:rsidRPr="00EA38C5">
        <w:rPr>
          <w:rFonts w:ascii="Times New Roman" w:eastAsia="Times New Roman" w:hAnsi="Times New Roman" w:cs="Times New Roman"/>
          <w:sz w:val="24"/>
          <w:szCs w:val="24"/>
          <w:lang w:eastAsia="bg-BG"/>
        </w:rPr>
        <w:t>лоджии</w:t>
      </w:r>
      <w:proofErr w:type="spellEnd"/>
      <w:r w:rsidRPr="00EA38C5">
        <w:rPr>
          <w:rFonts w:ascii="Times New Roman" w:eastAsia="Times New Roman" w:hAnsi="Times New Roman" w:cs="Times New Roman"/>
          <w:sz w:val="24"/>
          <w:szCs w:val="24"/>
          <w:lang w:eastAsia="bg-BG"/>
        </w:rPr>
        <w:t>, веранди и тераси, с изключение на площта, заета от ограждащите и разпределителните стени на жилището, и площта на складовите помещения – изба, мазе, барака и таван.</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4. „Млади семейства” са семейства, в които двамата съпрузи не са навършили 35 години към датата на настаняването. </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 xml:space="preserve">5. „Самотни родители на непълнолетни деца” по смисъла на тази наредба са родители, които поради вдовство, развод или несключване на брак се грижат сами за отглеждане на непълнолетните си деца. </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val="en-US" w:eastAsia="bg-BG"/>
        </w:rPr>
      </w:pPr>
      <w:r w:rsidRPr="00EA38C5">
        <w:rPr>
          <w:rFonts w:ascii="Times New Roman" w:eastAsia="Times New Roman" w:hAnsi="Times New Roman" w:cs="Times New Roman"/>
          <w:sz w:val="24"/>
          <w:szCs w:val="24"/>
          <w:lang w:eastAsia="bg-BG"/>
        </w:rPr>
        <w:t xml:space="preserve">6. „Семейството” включва: </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val="en-US" w:eastAsia="bg-BG"/>
        </w:rPr>
      </w:pPr>
      <w:r w:rsidRPr="00EA38C5">
        <w:rPr>
          <w:rFonts w:ascii="Times New Roman" w:eastAsia="Times New Roman" w:hAnsi="Times New Roman" w:cs="Times New Roman"/>
          <w:sz w:val="24"/>
          <w:szCs w:val="24"/>
          <w:lang w:eastAsia="bg-BG"/>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rsidR="00EA38C5" w:rsidRPr="00EA38C5" w:rsidRDefault="00EA38C5" w:rsidP="00EA38C5">
      <w:pPr>
        <w:spacing w:after="0" w:line="240" w:lineRule="auto"/>
        <w:ind w:firstLine="567"/>
        <w:jc w:val="both"/>
        <w:rPr>
          <w:rFonts w:ascii="Times New Roman" w:eastAsia="Times New Roman" w:hAnsi="Times New Roman" w:cs="Times New Roman"/>
          <w:sz w:val="24"/>
          <w:szCs w:val="24"/>
          <w:lang w:val="en-US" w:eastAsia="bg-BG"/>
        </w:rPr>
      </w:pPr>
      <w:r w:rsidRPr="00EA38C5">
        <w:rPr>
          <w:rFonts w:ascii="Times New Roman" w:eastAsia="Times New Roman" w:hAnsi="Times New Roman" w:cs="Times New Roman"/>
          <w:sz w:val="24"/>
          <w:szCs w:val="24"/>
          <w:lang w:eastAsia="bg-BG"/>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sz w:val="24"/>
          <w:szCs w:val="24"/>
          <w:lang w:eastAsia="bg-BG"/>
        </w:rPr>
        <w:t>7. „Домакинство“ са съпрузите, ненавършилите пълнолетие низходящи, възходящите и пълнолетните низходящи, които живеят с наемателя, както и братята и сестрите му, които не са встъпили в брак.</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bg-BG"/>
        </w:rPr>
      </w:pPr>
      <w:r w:rsidRPr="00EA38C5">
        <w:rPr>
          <w:rFonts w:ascii="Times New Roman" w:eastAsia="Times New Roman" w:hAnsi="Times New Roman" w:cs="Times New Roman"/>
          <w:b/>
          <w:sz w:val="24"/>
          <w:szCs w:val="24"/>
          <w:lang w:eastAsia="bg-BG"/>
        </w:rPr>
        <w:t>Преходни и Заключителни разпоредби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lastRenderedPageBreak/>
        <w:t>§ 2.</w:t>
      </w:r>
      <w:r w:rsidRPr="00EA38C5">
        <w:rPr>
          <w:rFonts w:ascii="Times New Roman" w:eastAsia="Times New Roman" w:hAnsi="Times New Roman" w:cs="Times New Roman"/>
          <w:sz w:val="24"/>
          <w:szCs w:val="24"/>
          <w:lang w:eastAsia="bg-BG"/>
        </w:rPr>
        <w:t xml:space="preserve"> Настоящата наредба се издава на основание чл. 45а от Закона за общинската собственост.</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3.</w:t>
      </w:r>
      <w:r w:rsidRPr="00EA38C5">
        <w:rPr>
          <w:rFonts w:ascii="Times New Roman" w:eastAsia="Times New Roman" w:hAnsi="Times New Roman" w:cs="Times New Roman"/>
          <w:sz w:val="24"/>
          <w:szCs w:val="24"/>
          <w:lang w:eastAsia="bg-BG"/>
        </w:rPr>
        <w:t xml:space="preserve"> Указания по прилагането на Наредбата, както и контролът по нейното изпълнение, се възлага на кмета на общината.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4.</w:t>
      </w:r>
      <w:r w:rsidRPr="00EA38C5">
        <w:rPr>
          <w:rFonts w:ascii="Times New Roman" w:eastAsia="Times New Roman" w:hAnsi="Times New Roman" w:cs="Times New Roman"/>
          <w:sz w:val="24"/>
          <w:szCs w:val="24"/>
          <w:lang w:eastAsia="bg-BG"/>
        </w:rPr>
        <w:t xml:space="preserve"> В двумесечен срок от приемане на наредбата, по предложение на кмета на общината, </w:t>
      </w:r>
      <w:proofErr w:type="spellStart"/>
      <w:r w:rsidRPr="00EA38C5">
        <w:rPr>
          <w:rFonts w:ascii="Times New Roman" w:eastAsia="Times New Roman" w:hAnsi="Times New Roman" w:cs="Times New Roman"/>
          <w:sz w:val="24"/>
          <w:szCs w:val="24"/>
          <w:lang w:eastAsia="bg-BG"/>
        </w:rPr>
        <w:t>ОбС</w:t>
      </w:r>
      <w:proofErr w:type="spellEnd"/>
      <w:r w:rsidRPr="00EA38C5">
        <w:rPr>
          <w:rFonts w:ascii="Times New Roman" w:eastAsia="Times New Roman" w:hAnsi="Times New Roman" w:cs="Times New Roman"/>
          <w:sz w:val="24"/>
          <w:szCs w:val="24"/>
          <w:lang w:eastAsia="bg-BG"/>
        </w:rPr>
        <w:t xml:space="preserve"> Криводол определя предназначението на жилищата по чл. 3, ал. 1. Предмет на решение на </w:t>
      </w:r>
      <w:proofErr w:type="spellStart"/>
      <w:r w:rsidRPr="00EA38C5">
        <w:rPr>
          <w:rFonts w:ascii="Times New Roman" w:eastAsia="Times New Roman" w:hAnsi="Times New Roman" w:cs="Times New Roman"/>
          <w:sz w:val="24"/>
          <w:szCs w:val="24"/>
          <w:lang w:eastAsia="bg-BG"/>
        </w:rPr>
        <w:t>ОбС</w:t>
      </w:r>
      <w:proofErr w:type="spellEnd"/>
      <w:r w:rsidRPr="00EA38C5">
        <w:rPr>
          <w:rFonts w:ascii="Times New Roman" w:eastAsia="Times New Roman" w:hAnsi="Times New Roman" w:cs="Times New Roman"/>
          <w:sz w:val="24"/>
          <w:szCs w:val="24"/>
          <w:lang w:eastAsia="bg-BG"/>
        </w:rPr>
        <w:t xml:space="preserve"> Криводол са жилищните помещения, </w:t>
      </w:r>
      <w:proofErr w:type="spellStart"/>
      <w:r w:rsidRPr="00EA38C5">
        <w:rPr>
          <w:rFonts w:ascii="Times New Roman" w:eastAsia="Times New Roman" w:hAnsi="Times New Roman" w:cs="Times New Roman"/>
          <w:sz w:val="24"/>
          <w:szCs w:val="24"/>
          <w:lang w:eastAsia="bg-BG"/>
        </w:rPr>
        <w:t>находящи</w:t>
      </w:r>
      <w:proofErr w:type="spellEnd"/>
      <w:r w:rsidRPr="00EA38C5">
        <w:rPr>
          <w:rFonts w:ascii="Times New Roman" w:eastAsia="Times New Roman" w:hAnsi="Times New Roman" w:cs="Times New Roman"/>
          <w:sz w:val="24"/>
          <w:szCs w:val="24"/>
          <w:lang w:eastAsia="bg-BG"/>
        </w:rPr>
        <w:t xml:space="preserve"> се в нежилищна сграда – бивше ученическо общежитие, с адрес: гр. Криводол, ул. „Освобождение“ № 8а.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5.</w:t>
      </w:r>
      <w:r w:rsidRPr="00EA38C5">
        <w:rPr>
          <w:rFonts w:ascii="Times New Roman" w:eastAsia="Times New Roman" w:hAnsi="Times New Roman" w:cs="Times New Roman"/>
          <w:sz w:val="24"/>
          <w:szCs w:val="24"/>
          <w:lang w:eastAsia="bg-BG"/>
        </w:rPr>
        <w:t xml:space="preserve"> Лицата, настанени в </w:t>
      </w:r>
      <w:proofErr w:type="spellStart"/>
      <w:r w:rsidRPr="00EA38C5">
        <w:rPr>
          <w:rFonts w:ascii="Times New Roman" w:eastAsia="Times New Roman" w:hAnsi="Times New Roman" w:cs="Times New Roman"/>
          <w:sz w:val="24"/>
          <w:szCs w:val="24"/>
          <w:lang w:eastAsia="bg-BG"/>
        </w:rPr>
        <w:t>гореупоменатите</w:t>
      </w:r>
      <w:proofErr w:type="spellEnd"/>
      <w:r w:rsidRPr="00EA38C5">
        <w:rPr>
          <w:rFonts w:ascii="Times New Roman" w:eastAsia="Times New Roman" w:hAnsi="Times New Roman" w:cs="Times New Roman"/>
          <w:sz w:val="24"/>
          <w:szCs w:val="24"/>
          <w:lang w:eastAsia="bg-BG"/>
        </w:rPr>
        <w:t xml:space="preserve"> помещения по силата на договор за наем, продължават да използват помещенията до изтичане на договора, след подписване на анекс с актуализирана наемна цена.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6.</w:t>
      </w:r>
      <w:r w:rsidRPr="00EA38C5">
        <w:rPr>
          <w:rFonts w:ascii="Times New Roman" w:eastAsia="Times New Roman" w:hAnsi="Times New Roman" w:cs="Times New Roman"/>
          <w:sz w:val="24"/>
          <w:szCs w:val="24"/>
          <w:lang w:eastAsia="bg-BG"/>
        </w:rPr>
        <w:t xml:space="preserve"> В 14-дневен срок от влизане в сила на решението на </w:t>
      </w:r>
      <w:proofErr w:type="spellStart"/>
      <w:r w:rsidRPr="00EA38C5">
        <w:rPr>
          <w:rFonts w:ascii="Times New Roman" w:eastAsia="Times New Roman" w:hAnsi="Times New Roman" w:cs="Times New Roman"/>
          <w:sz w:val="24"/>
          <w:szCs w:val="24"/>
          <w:lang w:eastAsia="bg-BG"/>
        </w:rPr>
        <w:t>ОбС</w:t>
      </w:r>
      <w:proofErr w:type="spellEnd"/>
      <w:r w:rsidRPr="00EA38C5">
        <w:rPr>
          <w:rFonts w:ascii="Times New Roman" w:eastAsia="Times New Roman" w:hAnsi="Times New Roman" w:cs="Times New Roman"/>
          <w:sz w:val="24"/>
          <w:szCs w:val="24"/>
          <w:lang w:eastAsia="bg-BG"/>
        </w:rPr>
        <w:t xml:space="preserve"> Криводол по § 4, служителите от звено „Общинска собственост“ на Община Криводол окомплектоват досиета на настанените в жилищните помещения лица и семейства, съгласно изискванията на настоящата наредба и изготвят анекси с актуализиран месечен наем, които се предоставят за подпис на наемателите.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xml:space="preserve">§ 7. </w:t>
      </w:r>
      <w:r w:rsidRPr="00EA38C5">
        <w:rPr>
          <w:rFonts w:ascii="Times New Roman" w:eastAsia="Times New Roman" w:hAnsi="Times New Roman" w:cs="Times New Roman"/>
          <w:sz w:val="24"/>
          <w:szCs w:val="24"/>
          <w:lang w:eastAsia="bg-BG"/>
        </w:rPr>
        <w:t>В двумесечен срок от приемане на наредбата кметът на общината утвърждава образци на заповеди и договори по изпълнение на Наредбата.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eastAsia="Times New Roman" w:hAnsi="Times New Roman" w:cs="Times New Roman"/>
          <w:b/>
          <w:sz w:val="24"/>
          <w:szCs w:val="24"/>
          <w:lang w:eastAsia="bg-BG"/>
        </w:rPr>
        <w:t>§ 8.</w:t>
      </w:r>
      <w:r w:rsidRPr="00EA38C5">
        <w:rPr>
          <w:rFonts w:ascii="Times New Roman" w:eastAsia="Times New Roman" w:hAnsi="Times New Roman" w:cs="Times New Roman"/>
          <w:sz w:val="24"/>
          <w:szCs w:val="24"/>
          <w:lang w:eastAsia="bg-BG"/>
        </w:rPr>
        <w:t xml:space="preserve">  Настоящата наредба  е приета с Решение № …/ ….2020 г. на </w:t>
      </w:r>
      <w:proofErr w:type="spellStart"/>
      <w:r w:rsidRPr="00EA38C5">
        <w:rPr>
          <w:rFonts w:ascii="Times New Roman" w:eastAsia="Times New Roman" w:hAnsi="Times New Roman" w:cs="Times New Roman"/>
          <w:sz w:val="24"/>
          <w:szCs w:val="24"/>
          <w:lang w:eastAsia="bg-BG"/>
        </w:rPr>
        <w:t>ОбС</w:t>
      </w:r>
      <w:proofErr w:type="spellEnd"/>
      <w:r w:rsidRPr="00EA38C5">
        <w:rPr>
          <w:rFonts w:ascii="Times New Roman" w:eastAsia="Times New Roman" w:hAnsi="Times New Roman" w:cs="Times New Roman"/>
          <w:sz w:val="24"/>
          <w:szCs w:val="24"/>
          <w:lang w:eastAsia="bg-BG"/>
        </w:rPr>
        <w:t xml:space="preserve"> Криводол и влиза в сила от деня на приемането й.</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bg-BG"/>
        </w:rPr>
      </w:pPr>
    </w:p>
    <w:p w:rsidR="00EA38C5" w:rsidRPr="00EA38C5" w:rsidRDefault="00EA38C5" w:rsidP="00EA38C5">
      <w:pPr>
        <w:spacing w:after="0" w:line="240" w:lineRule="auto"/>
        <w:rPr>
          <w:rFonts w:ascii="Times New Roman" w:hAnsi="Times New Roman" w:cs="Times New Roman"/>
          <w:i/>
          <w:sz w:val="24"/>
          <w:szCs w:val="24"/>
        </w:rPr>
      </w:pPr>
      <w:r w:rsidRPr="00EA38C5">
        <w:rPr>
          <w:rFonts w:ascii="Times New Roman" w:hAnsi="Times New Roman" w:cs="Times New Roman"/>
          <w:i/>
          <w:sz w:val="24"/>
          <w:szCs w:val="24"/>
        </w:rPr>
        <w:t>Приложение № 1 към чл. 6, ал. 1</w:t>
      </w:r>
    </w:p>
    <w:p w:rsidR="00EA38C5" w:rsidRPr="00EA38C5" w:rsidRDefault="00EA38C5" w:rsidP="00EA38C5">
      <w:pPr>
        <w:spacing w:after="0" w:line="240" w:lineRule="auto"/>
        <w:rPr>
          <w:rFonts w:ascii="Times New Roman" w:hAnsi="Times New Roman" w:cs="Times New Roman"/>
          <w:sz w:val="24"/>
          <w:szCs w:val="24"/>
        </w:rPr>
      </w:pP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ДО КМЕТА НА</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ОБЩИНА КРИВОДОЛ</w:t>
      </w:r>
    </w:p>
    <w:p w:rsidR="00EA38C5" w:rsidRPr="00EA38C5" w:rsidRDefault="00EA38C5" w:rsidP="00EA38C5">
      <w:pPr>
        <w:spacing w:after="0" w:line="240" w:lineRule="auto"/>
        <w:jc w:val="center"/>
        <w:rPr>
          <w:rFonts w:ascii="Times New Roman" w:hAnsi="Times New Roman" w:cs="Times New Roman"/>
          <w:b/>
          <w:sz w:val="24"/>
          <w:szCs w:val="24"/>
        </w:rPr>
      </w:pPr>
      <w:r w:rsidRPr="00EA38C5">
        <w:rPr>
          <w:rFonts w:ascii="Times New Roman" w:hAnsi="Times New Roman" w:cs="Times New Roman"/>
          <w:b/>
          <w:sz w:val="24"/>
          <w:szCs w:val="24"/>
        </w:rPr>
        <w:t>ЗАЯВЛЕНИЕ</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От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Постоянен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Настоящ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Телефон за връзка: ……………………………………………………………………………</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ГОСПОДИН /ГОСПОЖО КМЕТ,</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Моля, семейството /домакинството/ ми да бъде включено в картотеката на нуждаещите се от жилище граждани в община Криводол.</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Прилагам:</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1. Декларация по Наредба № 24 за реда и условията за управление и разпореждане с общински  жилища на територията на община Криводол</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2. …………………………………………………..</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3. ……………………………………………………..</w:t>
      </w:r>
    </w:p>
    <w:p w:rsidR="00EA38C5" w:rsidRPr="00EA38C5" w:rsidRDefault="00EA38C5" w:rsidP="00EA38C5">
      <w:pPr>
        <w:spacing w:after="0" w:line="240" w:lineRule="auto"/>
        <w:ind w:firstLine="708"/>
        <w:jc w:val="both"/>
        <w:rPr>
          <w:rFonts w:ascii="Times New Roman" w:hAnsi="Times New Roman" w:cs="Times New Roman"/>
          <w:i/>
          <w:sz w:val="24"/>
          <w:szCs w:val="24"/>
        </w:rPr>
      </w:pPr>
      <w:r w:rsidRPr="00EA38C5">
        <w:rPr>
          <w:rFonts w:ascii="Times New Roman" w:hAnsi="Times New Roman" w:cs="Times New Roman"/>
          <w:i/>
          <w:sz w:val="24"/>
          <w:szCs w:val="24"/>
        </w:rPr>
        <w:t xml:space="preserve">       (документи по чл. 6, ал. 3 от Наредбата)</w:t>
      </w:r>
    </w:p>
    <w:p w:rsidR="00EA38C5" w:rsidRPr="00EA38C5" w:rsidRDefault="00EA38C5" w:rsidP="00EA38C5">
      <w:pPr>
        <w:spacing w:after="0" w:line="240" w:lineRule="auto"/>
        <w:ind w:firstLine="708"/>
        <w:jc w:val="both"/>
        <w:rPr>
          <w:rFonts w:ascii="Times New Roman" w:hAnsi="Times New Roman" w:cs="Times New Roman"/>
          <w:i/>
          <w:sz w:val="24"/>
          <w:szCs w:val="24"/>
        </w:rPr>
      </w:pP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гр. Криводол                                                   Подпис:</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дата: ……….</w:t>
      </w:r>
    </w:p>
    <w:p w:rsidR="00EA38C5" w:rsidRPr="00EA38C5" w:rsidRDefault="00EA38C5" w:rsidP="00EA38C5">
      <w:pPr>
        <w:spacing w:after="0" w:line="240" w:lineRule="auto"/>
        <w:jc w:val="both"/>
        <w:rPr>
          <w:rFonts w:ascii="Times New Roman" w:hAnsi="Times New Roman" w:cs="Times New Roman"/>
          <w:sz w:val="20"/>
          <w:szCs w:val="20"/>
        </w:rPr>
      </w:pPr>
      <w:r w:rsidRPr="00EA38C5">
        <w:rPr>
          <w:rFonts w:ascii="Times New Roman" w:hAnsi="Times New Roman" w:cs="Times New Roman"/>
          <w:sz w:val="24"/>
          <w:szCs w:val="24"/>
          <w:lang w:val="en-US"/>
        </w:rPr>
        <w:t>*</w:t>
      </w:r>
      <w:r w:rsidRPr="00EA38C5">
        <w:rPr>
          <w:rFonts w:ascii="Times New Roman" w:hAnsi="Times New Roman" w:cs="Times New Roman"/>
          <w:sz w:val="24"/>
          <w:szCs w:val="24"/>
        </w:rPr>
        <w:t xml:space="preserve"> </w:t>
      </w:r>
      <w:r w:rsidRPr="00EA38C5">
        <w:rPr>
          <w:rFonts w:ascii="Times New Roman" w:hAnsi="Times New Roman" w:cs="Times New Roman"/>
          <w:sz w:val="20"/>
          <w:szCs w:val="20"/>
        </w:rPr>
        <w:t xml:space="preserve">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w:t>
      </w:r>
      <w:r w:rsidRPr="00EA38C5">
        <w:rPr>
          <w:rFonts w:ascii="Times New Roman" w:hAnsi="Times New Roman" w:cs="Times New Roman"/>
          <w:sz w:val="20"/>
          <w:szCs w:val="20"/>
        </w:rPr>
        <w:lastRenderedPageBreak/>
        <w:t>наем, когато лицето и членовете на неговото семейство/домакинство/живеят на свободно договаряне и копие от решение на ТЕЛК, ако има такова.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spacing w:after="0" w:line="240" w:lineRule="auto"/>
        <w:rPr>
          <w:rFonts w:ascii="Times New Roman" w:hAnsi="Times New Roman" w:cs="Times New Roman"/>
          <w:i/>
          <w:sz w:val="24"/>
          <w:szCs w:val="24"/>
        </w:rPr>
      </w:pPr>
      <w:r w:rsidRPr="00EA38C5">
        <w:rPr>
          <w:rFonts w:ascii="Times New Roman" w:hAnsi="Times New Roman" w:cs="Times New Roman"/>
          <w:i/>
          <w:sz w:val="24"/>
          <w:szCs w:val="24"/>
        </w:rPr>
        <w:t>Приложение № 2 към чл. 6, ал. 1; чл. 27; чл. 33, ал. 1, чл. 38, ал. 2 и чл. 39, ал. 2</w:t>
      </w:r>
    </w:p>
    <w:p w:rsidR="00EA38C5" w:rsidRPr="00EA38C5" w:rsidRDefault="00EA38C5" w:rsidP="00EA38C5">
      <w:pPr>
        <w:spacing w:after="0" w:line="240" w:lineRule="auto"/>
        <w:jc w:val="center"/>
        <w:rPr>
          <w:rFonts w:ascii="Times New Roman" w:hAnsi="Times New Roman" w:cs="Times New Roman"/>
          <w:b/>
          <w:sz w:val="24"/>
          <w:szCs w:val="24"/>
        </w:rPr>
      </w:pPr>
      <w:r w:rsidRPr="00EA38C5">
        <w:rPr>
          <w:rFonts w:ascii="Times New Roman" w:hAnsi="Times New Roman" w:cs="Times New Roman"/>
          <w:b/>
          <w:sz w:val="24"/>
          <w:szCs w:val="24"/>
        </w:rPr>
        <w:t>ДЕКЛАРАЦИЯ</w:t>
      </w:r>
    </w:p>
    <w:p w:rsidR="00EA38C5" w:rsidRPr="00EA38C5" w:rsidRDefault="00EA38C5" w:rsidP="00EA38C5">
      <w:pPr>
        <w:spacing w:after="0" w:line="240" w:lineRule="auto"/>
        <w:jc w:val="center"/>
        <w:rPr>
          <w:rFonts w:ascii="Times New Roman" w:hAnsi="Times New Roman" w:cs="Times New Roman"/>
          <w:sz w:val="24"/>
          <w:szCs w:val="24"/>
        </w:rPr>
      </w:pPr>
      <w:r w:rsidRPr="00EA38C5">
        <w:rPr>
          <w:rFonts w:ascii="Times New Roman" w:hAnsi="Times New Roman" w:cs="Times New Roman"/>
          <w:sz w:val="24"/>
          <w:szCs w:val="24"/>
        </w:rPr>
        <w:t>по Наредба № 24 за реда и условията за управление и разпореждане с общински  жилища на територията на община Криводол</w:t>
      </w:r>
    </w:p>
    <w:p w:rsidR="00EA38C5" w:rsidRPr="00EA38C5" w:rsidRDefault="00EA38C5" w:rsidP="00EA38C5">
      <w:pPr>
        <w:spacing w:after="0" w:line="240" w:lineRule="auto"/>
        <w:jc w:val="both"/>
        <w:rPr>
          <w:rFonts w:ascii="Times New Roman" w:hAnsi="Times New Roman" w:cs="Times New Roman"/>
          <w:b/>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Подписаният/</w:t>
      </w:r>
      <w:proofErr w:type="spellStart"/>
      <w:r w:rsidRPr="00EA38C5">
        <w:rPr>
          <w:rFonts w:ascii="Times New Roman" w:hAnsi="Times New Roman" w:cs="Times New Roman"/>
          <w:sz w:val="24"/>
          <w:szCs w:val="24"/>
        </w:rPr>
        <w:t>ите</w:t>
      </w:r>
      <w:proofErr w:type="spellEnd"/>
      <w:r w:rsidRPr="00EA38C5">
        <w:rPr>
          <w:rFonts w:ascii="Times New Roman" w:hAnsi="Times New Roman" w:cs="Times New Roman"/>
          <w:sz w:val="24"/>
          <w:szCs w:val="24"/>
        </w:rPr>
        <w:t>:</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w:t>
      </w:r>
    </w:p>
    <w:p w:rsidR="00EA38C5" w:rsidRPr="00EA38C5" w:rsidRDefault="00EA38C5" w:rsidP="00EA38C5">
      <w:pPr>
        <w:spacing w:after="0" w:line="240" w:lineRule="auto"/>
        <w:jc w:val="both"/>
        <w:rPr>
          <w:rFonts w:ascii="Times New Roman" w:hAnsi="Times New Roman" w:cs="Times New Roman"/>
          <w:i/>
        </w:rPr>
      </w:pPr>
      <w:r w:rsidRPr="00EA38C5">
        <w:rPr>
          <w:rFonts w:ascii="Times New Roman" w:hAnsi="Times New Roman" w:cs="Times New Roman"/>
          <w:i/>
        </w:rPr>
        <w:t>(име, презиме и фамилия на всички пълнолетни членове на семейството /домакинството)</w:t>
      </w:r>
    </w:p>
    <w:p w:rsidR="00EA38C5" w:rsidRPr="00EA38C5" w:rsidRDefault="00EA38C5" w:rsidP="00EA38C5">
      <w:pPr>
        <w:spacing w:after="0" w:line="240" w:lineRule="auto"/>
        <w:jc w:val="both"/>
        <w:rPr>
          <w:rFonts w:ascii="Times New Roman" w:hAnsi="Times New Roman" w:cs="Times New Roman"/>
          <w:i/>
          <w:sz w:val="16"/>
          <w:szCs w:val="16"/>
        </w:rPr>
      </w:pPr>
    </w:p>
    <w:p w:rsidR="00EA38C5" w:rsidRPr="00EA38C5" w:rsidRDefault="00EA38C5" w:rsidP="00EA38C5">
      <w:pPr>
        <w:spacing w:after="0" w:line="240" w:lineRule="auto"/>
        <w:jc w:val="center"/>
        <w:rPr>
          <w:rFonts w:ascii="Times New Roman" w:hAnsi="Times New Roman" w:cs="Times New Roman"/>
          <w:sz w:val="24"/>
          <w:szCs w:val="24"/>
        </w:rPr>
      </w:pPr>
      <w:r w:rsidRPr="00EA38C5">
        <w:rPr>
          <w:rFonts w:ascii="Times New Roman" w:hAnsi="Times New Roman" w:cs="Times New Roman"/>
          <w:sz w:val="24"/>
          <w:szCs w:val="24"/>
        </w:rPr>
        <w:t>ДЕКЛАРИРАМ/Е/:</w:t>
      </w:r>
    </w:p>
    <w:p w:rsidR="00EA38C5" w:rsidRPr="00EA38C5" w:rsidRDefault="00EA38C5" w:rsidP="00EA38C5">
      <w:pPr>
        <w:spacing w:after="0" w:line="240" w:lineRule="auto"/>
        <w:jc w:val="both"/>
        <w:rPr>
          <w:rFonts w:ascii="Times New Roman" w:hAnsi="Times New Roman" w:cs="Times New Roman"/>
          <w:b/>
          <w:sz w:val="24"/>
          <w:szCs w:val="24"/>
        </w:rPr>
      </w:pPr>
      <w:r w:rsidRPr="00EA38C5">
        <w:rPr>
          <w:rFonts w:ascii="Times New Roman" w:hAnsi="Times New Roman" w:cs="Times New Roman"/>
          <w:b/>
          <w:sz w:val="24"/>
          <w:szCs w:val="24"/>
        </w:rPr>
        <w:t>I. Гражданство и семейно положение</w:t>
      </w:r>
    </w:p>
    <w:p w:rsidR="00EA38C5" w:rsidRPr="00EA38C5" w:rsidRDefault="00EA38C5" w:rsidP="00EA38C5">
      <w:pPr>
        <w:spacing w:after="0" w:line="240" w:lineRule="auto"/>
        <w:jc w:val="both"/>
        <w:rPr>
          <w:rFonts w:ascii="Times New Roman" w:hAnsi="Times New Roman" w:cs="Times New Roman"/>
          <w:b/>
          <w:sz w:val="10"/>
          <w:szCs w:val="10"/>
        </w:rPr>
      </w:pPr>
    </w:p>
    <w:tbl>
      <w:tblPr>
        <w:tblW w:w="10079" w:type="dxa"/>
        <w:tblInd w:w="61" w:type="dxa"/>
        <w:tblLayout w:type="fixed"/>
        <w:tblCellMar>
          <w:left w:w="60" w:type="dxa"/>
          <w:right w:w="60" w:type="dxa"/>
        </w:tblCellMar>
        <w:tblLook w:val="0000" w:firstRow="0" w:lastRow="0" w:firstColumn="0" w:lastColumn="0" w:noHBand="0" w:noVBand="0"/>
      </w:tblPr>
      <w:tblGrid>
        <w:gridCol w:w="607"/>
        <w:gridCol w:w="2694"/>
        <w:gridCol w:w="1248"/>
        <w:gridCol w:w="1546"/>
        <w:gridCol w:w="1275"/>
        <w:gridCol w:w="2709"/>
      </w:tblGrid>
      <w:tr w:rsidR="00EA38C5" w:rsidRPr="00EA38C5" w:rsidTr="00DA100E">
        <w:trPr>
          <w:trHeight w:val="1218"/>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по ред</w:t>
            </w:r>
          </w:p>
        </w:tc>
        <w:tc>
          <w:tcPr>
            <w:tcW w:w="2694" w:type="dxa"/>
            <w:tcBorders>
              <w:top w:val="single" w:sz="6" w:space="0" w:color="auto"/>
              <w:left w:val="single" w:sz="4"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Име, презиме и фамилия на всички членове на семейството /домакинството</w:t>
            </w:r>
          </w:p>
        </w:tc>
        <w:tc>
          <w:tcPr>
            <w:tcW w:w="1248" w:type="dxa"/>
            <w:tcBorders>
              <w:top w:val="single" w:sz="6" w:space="0" w:color="auto"/>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ЕГН</w:t>
            </w:r>
          </w:p>
        </w:tc>
        <w:tc>
          <w:tcPr>
            <w:tcW w:w="1546" w:type="dxa"/>
            <w:tcBorders>
              <w:top w:val="single" w:sz="6" w:space="0" w:color="auto"/>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Гражданство</w:t>
            </w:r>
          </w:p>
        </w:tc>
        <w:tc>
          <w:tcPr>
            <w:tcW w:w="1275" w:type="dxa"/>
            <w:tcBorders>
              <w:top w:val="single" w:sz="6" w:space="0" w:color="auto"/>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Родствена връзка</w:t>
            </w:r>
          </w:p>
        </w:tc>
        <w:tc>
          <w:tcPr>
            <w:tcW w:w="2709" w:type="dxa"/>
            <w:tcBorders>
              <w:top w:val="single" w:sz="6" w:space="0" w:color="auto"/>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Адресна регистрация на територията на община Криводол от дата</w:t>
            </w:r>
          </w:p>
        </w:tc>
      </w:tr>
      <w:tr w:rsidR="00EA38C5" w:rsidRPr="00EA38C5" w:rsidTr="00DA100E">
        <w:tc>
          <w:tcPr>
            <w:tcW w:w="607" w:type="dxa"/>
            <w:tcBorders>
              <w:top w:val="single" w:sz="4" w:space="0" w:color="auto"/>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1.</w:t>
            </w:r>
          </w:p>
        </w:tc>
        <w:tc>
          <w:tcPr>
            <w:tcW w:w="2694"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r>
      <w:tr w:rsidR="00EA38C5" w:rsidRPr="00EA38C5" w:rsidTr="00DA100E">
        <w:tc>
          <w:tcPr>
            <w:tcW w:w="607"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2.</w:t>
            </w:r>
          </w:p>
        </w:tc>
        <w:tc>
          <w:tcPr>
            <w:tcW w:w="2694"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r>
      <w:tr w:rsidR="00EA38C5" w:rsidRPr="00EA38C5" w:rsidTr="00DA100E">
        <w:tc>
          <w:tcPr>
            <w:tcW w:w="607"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3.</w:t>
            </w:r>
          </w:p>
        </w:tc>
        <w:tc>
          <w:tcPr>
            <w:tcW w:w="2694"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r>
      <w:tr w:rsidR="00EA38C5" w:rsidRPr="00EA38C5" w:rsidTr="00DA100E">
        <w:tc>
          <w:tcPr>
            <w:tcW w:w="607"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4.</w:t>
            </w:r>
          </w:p>
        </w:tc>
        <w:tc>
          <w:tcPr>
            <w:tcW w:w="2694"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r>
      <w:tr w:rsidR="00EA38C5" w:rsidRPr="00EA38C5" w:rsidTr="00DA100E">
        <w:tc>
          <w:tcPr>
            <w:tcW w:w="607"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5.</w:t>
            </w:r>
          </w:p>
        </w:tc>
        <w:tc>
          <w:tcPr>
            <w:tcW w:w="2694"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4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546"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1275"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c>
          <w:tcPr>
            <w:tcW w:w="2709"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highlight w:val="white"/>
                <w:shd w:val="clear" w:color="auto" w:fill="FEFEFE"/>
                <w:lang w:eastAsia="bg-BG"/>
              </w:rPr>
            </w:pPr>
            <w:r w:rsidRPr="00EA38C5">
              <w:rPr>
                <w:rFonts w:ascii="Times New Roman" w:eastAsia="Times New Roman" w:hAnsi="Times New Roman" w:cs="Times New Roman"/>
                <w:highlight w:val="white"/>
                <w:shd w:val="clear" w:color="auto" w:fill="FEFEFE"/>
                <w:lang w:eastAsia="bg-BG"/>
              </w:rPr>
              <w:t> </w:t>
            </w:r>
          </w:p>
        </w:tc>
      </w:tr>
    </w:tbl>
    <w:p w:rsidR="00EA38C5" w:rsidRPr="00EA38C5" w:rsidRDefault="00EA38C5" w:rsidP="00EA38C5">
      <w:pPr>
        <w:spacing w:after="0" w:line="240" w:lineRule="auto"/>
        <w:rPr>
          <w:rFonts w:ascii="Times New Roman" w:hAnsi="Times New Roman" w:cs="Times New Roman"/>
          <w:b/>
          <w:sz w:val="16"/>
          <w:szCs w:val="16"/>
        </w:rPr>
      </w:pPr>
    </w:p>
    <w:p w:rsidR="00EA38C5" w:rsidRPr="00EA38C5" w:rsidRDefault="00EA38C5" w:rsidP="00EA38C5">
      <w:pPr>
        <w:spacing w:after="0" w:line="240" w:lineRule="auto"/>
        <w:rPr>
          <w:rFonts w:ascii="Times New Roman" w:hAnsi="Times New Roman" w:cs="Times New Roman"/>
          <w:b/>
          <w:sz w:val="24"/>
          <w:szCs w:val="24"/>
        </w:rPr>
      </w:pPr>
      <w:r w:rsidRPr="00EA38C5">
        <w:rPr>
          <w:rFonts w:ascii="Times New Roman" w:hAnsi="Times New Roman" w:cs="Times New Roman"/>
          <w:b/>
          <w:sz w:val="24"/>
          <w:szCs w:val="24"/>
        </w:rPr>
        <w:t>II. Имотно състояние</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А. Аз и членовете на семейството /домакинството ми</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 xml:space="preserve">□ </w:t>
      </w:r>
      <w:r w:rsidRPr="00EA38C5">
        <w:rPr>
          <w:rFonts w:ascii="Times New Roman" w:hAnsi="Times New Roman" w:cs="Times New Roman"/>
          <w:sz w:val="24"/>
          <w:szCs w:val="24"/>
        </w:rPr>
        <w:t xml:space="preserve">ПРИТЕЖАВАМ /Е                                                                   </w:t>
      </w: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НЕ ПРИТЕЖАВАМ /Е</w:t>
      </w:r>
    </w:p>
    <w:p w:rsidR="00EA38C5" w:rsidRPr="00EA38C5" w:rsidRDefault="00EA38C5" w:rsidP="00EA38C5">
      <w:pPr>
        <w:spacing w:after="0" w:line="240" w:lineRule="auto"/>
        <w:jc w:val="center"/>
        <w:rPr>
          <w:rFonts w:ascii="Times New Roman" w:hAnsi="Times New Roman" w:cs="Times New Roman"/>
          <w:i/>
          <w:sz w:val="24"/>
          <w:szCs w:val="24"/>
        </w:rPr>
      </w:pPr>
      <w:r w:rsidRPr="00EA38C5">
        <w:rPr>
          <w:rFonts w:ascii="Times New Roman" w:hAnsi="Times New Roman" w:cs="Times New Roman"/>
          <w:i/>
          <w:sz w:val="24"/>
          <w:szCs w:val="24"/>
        </w:rPr>
        <w:t>(вярното се отбелязва)</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1. ЖИЛИЩЕН ИМОТ</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жилище /самостоятелна сграда, етаж или част от етаж/;</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незастроен поземлен имот, предназначен за жилищно строителство; </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право на строеж, право на надстрояване, право на пристрояване;</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право на ползване върху жилище.</w:t>
      </w:r>
    </w:p>
    <w:p w:rsidR="00EA38C5" w:rsidRPr="00EA38C5" w:rsidRDefault="00EA38C5" w:rsidP="00EA38C5">
      <w:pPr>
        <w:spacing w:after="0" w:line="240" w:lineRule="auto"/>
        <w:rPr>
          <w:rFonts w:ascii="Times New Roman" w:hAnsi="Times New Roman" w:cs="Times New Roman"/>
          <w:sz w:val="24"/>
          <w:szCs w:val="24"/>
        </w:rPr>
      </w:pP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2. ВИЛЕН ИМОТ</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вила, /самостоятелна сграда, етаж или част от етаж/;</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 xml:space="preserve">□ </w:t>
      </w:r>
      <w:r w:rsidRPr="00EA38C5">
        <w:rPr>
          <w:rFonts w:ascii="Times New Roman" w:hAnsi="Times New Roman" w:cs="Times New Roman"/>
          <w:sz w:val="24"/>
          <w:szCs w:val="24"/>
        </w:rPr>
        <w:t>незастроен поземлен имот, предназначен за вилно строителство; /и в курортните зони и комплекси и във вилните зони към тях; земи до 10 км от морската брегова ивица/</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право на строеж, право на надстрояване, право на пристрояване;</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право на ползване върху вила.</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xml:space="preserve"> 3. ФАБРИКИ, РАБОТИЛНИЦИ, МАГАЗИНИ, СКЛАДОВЕ ЗА ТЪРГОВСКА И СТОПАНСКА ДЕЙНОСТ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ДА                     </w:t>
      </w: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НЕ</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xml:space="preserve">4. ИДЕАЛНИ ЧАСТИ ОТ ИМОТИ ПО Т. Т. 1,2 И 3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ДА                     </w:t>
      </w: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НЕ</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 xml:space="preserve">5. ГОДНОСТ ЗА ПОСТОЯННО ОБИТАВАНЕ НА ИМОТИ ПО Т. Т. 1 И 2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ДА                     </w:t>
      </w: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НЕ</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 xml:space="preserve"> Б. Аз и членовете на семейството /домакинството ми</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ПРИТЕЖАВАМ /Е НЕ ПРИТЕЖАВАМ /Е</w:t>
      </w:r>
    </w:p>
    <w:p w:rsidR="00EA38C5" w:rsidRPr="00EA38C5" w:rsidRDefault="00EA38C5" w:rsidP="00EA38C5">
      <w:pPr>
        <w:spacing w:after="0" w:line="240" w:lineRule="auto"/>
        <w:rPr>
          <w:rFonts w:ascii="Times New Roman" w:hAnsi="Times New Roman" w:cs="Times New Roman"/>
          <w:sz w:val="24"/>
          <w:szCs w:val="24"/>
        </w:rPr>
      </w:pPr>
    </w:p>
    <w:tbl>
      <w:tblPr>
        <w:tblW w:w="9355" w:type="dxa"/>
        <w:tblInd w:w="61" w:type="dxa"/>
        <w:tblLayout w:type="fixed"/>
        <w:tblCellMar>
          <w:left w:w="60" w:type="dxa"/>
          <w:right w:w="60" w:type="dxa"/>
        </w:tblCellMar>
        <w:tblLook w:val="0000" w:firstRow="0" w:lastRow="0" w:firstColumn="0" w:lastColumn="0" w:noHBand="0" w:noVBand="0"/>
      </w:tblPr>
      <w:tblGrid>
        <w:gridCol w:w="5386"/>
        <w:gridCol w:w="2268"/>
        <w:gridCol w:w="1701"/>
      </w:tblGrid>
      <w:tr w:rsidR="00EA38C5" w:rsidRPr="00EA38C5" w:rsidTr="00DA100E">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Вид имущество</w:t>
            </w:r>
          </w:p>
        </w:tc>
        <w:tc>
          <w:tcPr>
            <w:tcW w:w="2268" w:type="dxa"/>
            <w:tcBorders>
              <w:top w:val="single" w:sz="6" w:space="0" w:color="auto"/>
              <w:left w:val="single" w:sz="4"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Местонахождение</w:t>
            </w:r>
          </w:p>
        </w:tc>
        <w:tc>
          <w:tcPr>
            <w:tcW w:w="1701" w:type="dxa"/>
            <w:tcBorders>
              <w:top w:val="single" w:sz="6" w:space="0" w:color="auto"/>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Стойност</w:t>
            </w:r>
          </w:p>
        </w:tc>
      </w:tr>
      <w:tr w:rsidR="00EA38C5" w:rsidRPr="00EA38C5" w:rsidTr="00DA100E">
        <w:tc>
          <w:tcPr>
            <w:tcW w:w="5386" w:type="dxa"/>
            <w:tcBorders>
              <w:top w:val="single" w:sz="4" w:space="0" w:color="auto"/>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Жилищни и вилни имоти извън тези по т. т. 1 и 2 - стойност по пазарни цени, определени от лицензирани експерт-оценители</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xml:space="preserve">Ателиета и гаражи - стойност по пазарни </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xml:space="preserve">Земеделски земи - стойност по пазарни </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xml:space="preserve">Моторни превозни средства, </w:t>
            </w:r>
            <w:proofErr w:type="spellStart"/>
            <w:r w:rsidRPr="00EA38C5">
              <w:rPr>
                <w:rFonts w:ascii="Times New Roman" w:eastAsia="Times New Roman" w:hAnsi="Times New Roman" w:cs="Times New Roman"/>
                <w:sz w:val="24"/>
                <w:szCs w:val="24"/>
                <w:highlight w:val="white"/>
                <w:shd w:val="clear" w:color="auto" w:fill="FEFEFE"/>
                <w:lang w:eastAsia="bg-BG"/>
              </w:rPr>
              <w:t>секлскоспосански</w:t>
            </w:r>
            <w:proofErr w:type="spellEnd"/>
            <w:r w:rsidRPr="00EA38C5">
              <w:rPr>
                <w:rFonts w:ascii="Times New Roman" w:eastAsia="Times New Roman" w:hAnsi="Times New Roman" w:cs="Times New Roman"/>
                <w:sz w:val="24"/>
                <w:szCs w:val="24"/>
                <w:highlight w:val="white"/>
                <w:shd w:val="clear" w:color="auto" w:fill="FEFEFE"/>
                <w:lang w:eastAsia="bg-BG"/>
              </w:rPr>
              <w:t xml:space="preserve"> машини и други -по застрахователната им стойност</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xml:space="preserve">Фабрики и други обекти с производствено предназначение и за прилежащите към тях терени и съоръжения, работилници, магазини, складове за търговска и стопанска дейност извън тези по т. 3 -стойност по пазарни цени, </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xml:space="preserve">Дялово участие в търговски дружества - стойност по пазарни цени </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Акции, котирани на фондовата борса - стойност по пазарни цени</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Други основни и оборотни фондове -стойност по пазарни цени</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r w:rsidR="00EA38C5" w:rsidRPr="00EA38C5" w:rsidTr="00DA100E">
        <w:tc>
          <w:tcPr>
            <w:tcW w:w="5386" w:type="dxa"/>
            <w:tcBorders>
              <w:top w:val="nil"/>
              <w:left w:val="single" w:sz="6" w:space="0" w:color="auto"/>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xml:space="preserve">Налични парични средства по влогове и дивиденти </w:t>
            </w:r>
          </w:p>
        </w:tc>
        <w:tc>
          <w:tcPr>
            <w:tcW w:w="2268"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c>
          <w:tcPr>
            <w:tcW w:w="1701" w:type="dxa"/>
            <w:tcBorders>
              <w:top w:val="nil"/>
              <w:left w:val="nil"/>
              <w:bottom w:val="single" w:sz="6" w:space="0" w:color="auto"/>
              <w:right w:val="single" w:sz="6" w:space="0" w:color="auto"/>
            </w:tcBorders>
            <w:shd w:val="clear" w:color="auto" w:fill="auto"/>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 </w:t>
            </w:r>
          </w:p>
        </w:tc>
      </w:tr>
    </w:tbl>
    <w:p w:rsidR="00EA38C5" w:rsidRPr="00EA38C5" w:rsidRDefault="00EA38C5" w:rsidP="00EA38C5">
      <w:pPr>
        <w:spacing w:after="0" w:line="240" w:lineRule="auto"/>
        <w:rPr>
          <w:rFonts w:ascii="Times New Roman" w:hAnsi="Times New Roman" w:cs="Times New Roman"/>
          <w:sz w:val="24"/>
          <w:szCs w:val="24"/>
        </w:rPr>
      </w:pPr>
    </w:p>
    <w:p w:rsidR="00EA38C5" w:rsidRPr="00EA38C5" w:rsidRDefault="00EA38C5" w:rsidP="00EA38C5">
      <w:pPr>
        <w:spacing w:after="0" w:line="240" w:lineRule="auto"/>
        <w:rPr>
          <w:rFonts w:ascii="Times New Roman" w:hAnsi="Times New Roman" w:cs="Times New Roman"/>
          <w:b/>
          <w:sz w:val="24"/>
          <w:szCs w:val="24"/>
        </w:rPr>
      </w:pPr>
      <w:r w:rsidRPr="00EA38C5">
        <w:rPr>
          <w:rFonts w:ascii="Times New Roman" w:hAnsi="Times New Roman" w:cs="Times New Roman"/>
          <w:b/>
          <w:sz w:val="24"/>
          <w:szCs w:val="24"/>
        </w:rPr>
        <w:t>III. Сделки с недвижими имоти</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Аз и членовете на семейството /домакинството ми</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8"/>
          <w:szCs w:val="28"/>
        </w:rPr>
        <w:t xml:space="preserve">□ </w:t>
      </w:r>
      <w:r w:rsidRPr="00EA38C5">
        <w:rPr>
          <w:rFonts w:ascii="Times New Roman" w:hAnsi="Times New Roman" w:cs="Times New Roman"/>
          <w:sz w:val="24"/>
          <w:szCs w:val="24"/>
        </w:rPr>
        <w:t xml:space="preserve">СЪМ /СМЕ                               </w:t>
      </w:r>
      <w:r w:rsidRPr="00EA38C5">
        <w:rPr>
          <w:rFonts w:ascii="Times New Roman" w:hAnsi="Times New Roman" w:cs="Times New Roman"/>
          <w:sz w:val="28"/>
          <w:szCs w:val="28"/>
        </w:rPr>
        <w:t>□</w:t>
      </w:r>
      <w:r w:rsidRPr="00EA38C5">
        <w:rPr>
          <w:rFonts w:ascii="Times New Roman" w:hAnsi="Times New Roman" w:cs="Times New Roman"/>
          <w:sz w:val="24"/>
          <w:szCs w:val="24"/>
        </w:rPr>
        <w:t xml:space="preserve"> НЕ СЪМ /НЕ СМЕ</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xml:space="preserve">прехвърлял /и/ имоти по т. т. 1, 2 и 3 на други лица през последните пет </w:t>
      </w:r>
      <w:proofErr w:type="spellStart"/>
      <w:r w:rsidRPr="00EA38C5">
        <w:rPr>
          <w:rFonts w:ascii="Times New Roman" w:hAnsi="Times New Roman" w:cs="Times New Roman"/>
          <w:sz w:val="24"/>
          <w:szCs w:val="24"/>
        </w:rPr>
        <w:t>одини</w:t>
      </w:r>
      <w:proofErr w:type="spellEnd"/>
      <w:r w:rsidRPr="00EA38C5">
        <w:rPr>
          <w:rFonts w:ascii="Times New Roman" w:hAnsi="Times New Roman" w:cs="Times New Roman"/>
          <w:sz w:val="24"/>
          <w:szCs w:val="24"/>
        </w:rPr>
        <w:t>, с изключение на прекратяване на съсобственост, прехвърляне на идеални части на трето лице или дарение в полза на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xml:space="preserve">* </w:t>
      </w:r>
      <w:r w:rsidRPr="00EA38C5">
        <w:rPr>
          <w:rFonts w:ascii="Times New Roman" w:hAnsi="Times New Roman" w:cs="Times New Roman"/>
          <w:i/>
          <w:sz w:val="24"/>
          <w:szCs w:val="24"/>
        </w:rPr>
        <w:t>При прехвърлен имот се посочва местонахождение и вид. Към заявлението се прилага копие от документ</w:t>
      </w:r>
    </w:p>
    <w:p w:rsidR="00EA38C5" w:rsidRPr="00EA38C5" w:rsidRDefault="00EA38C5" w:rsidP="00EA38C5">
      <w:pPr>
        <w:spacing w:after="0" w:line="240" w:lineRule="auto"/>
        <w:jc w:val="both"/>
        <w:rPr>
          <w:rFonts w:ascii="Times New Roman" w:hAnsi="Times New Roman" w:cs="Times New Roman"/>
          <w:b/>
          <w:sz w:val="24"/>
          <w:szCs w:val="24"/>
        </w:rPr>
      </w:pPr>
      <w:r w:rsidRPr="00EA38C5">
        <w:rPr>
          <w:rFonts w:ascii="Times New Roman" w:hAnsi="Times New Roman" w:cs="Times New Roman"/>
          <w:b/>
          <w:sz w:val="24"/>
          <w:szCs w:val="24"/>
        </w:rPr>
        <w:t>IV. Доходи</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Общ годишен доход на семейството /домакинството:</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1. От трудово възнаграждение - общо ......................... лева;</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2. От пенсия - общо ......................... лева;</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3. Други /хонорари, търговска и стопанска дейност, наеми, ренти и др./ - общо ......................... лева;</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ВСИЧКО ........................ лева</w:t>
      </w:r>
    </w:p>
    <w:p w:rsidR="00EA38C5" w:rsidRPr="00EA38C5" w:rsidRDefault="00EA38C5" w:rsidP="00EA38C5">
      <w:pPr>
        <w:spacing w:after="0" w:line="240" w:lineRule="auto"/>
        <w:jc w:val="both"/>
        <w:rPr>
          <w:rFonts w:ascii="Times New Roman" w:hAnsi="Times New Roman" w:cs="Times New Roman"/>
          <w:b/>
          <w:sz w:val="24"/>
          <w:szCs w:val="24"/>
        </w:rPr>
      </w:pPr>
      <w:r w:rsidRPr="00EA38C5">
        <w:rPr>
          <w:rFonts w:ascii="Times New Roman" w:hAnsi="Times New Roman" w:cs="Times New Roman"/>
          <w:b/>
          <w:sz w:val="24"/>
          <w:szCs w:val="24"/>
        </w:rPr>
        <w:t>V. Жилищно състояние на семейството /домакинството</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1. Следва да освободя /им/ заеманото жилище, тъй като собствеността върху него е възстановена по Закона за възстановяване собствеността върху одържавени недвижими имоти или по друг закони за възстановяване на собствеността.</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2. Ползвам /е/ не по-малко от година за жилище нежилищно помещение /барака, изба, непригодно таванско помещение и други/.</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3. Временно съм/сме настанен/и от общината в резервно жилище, Дом за временно настаняване на бездомни хора или друг социален дом.</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4. Наемам/е жилище въз основа на свободно договаряне.</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5. Жилището, за което имам/е настоящ адрес от ..................... г., е собственост на ......................................................................., състои се от ..................................................., с площ от .........................кв.м.</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6. В семейството /домакинството има лице/лица с трайно намалена работоспособност над 71 %.</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lastRenderedPageBreak/>
        <w:t>7. Срещу мен и членове на семейството /домакинството/ Е/НЕ Е изпълнена процедура по чл. 65 от ЗОС за изземване на общинско жилище, освен ако са изтекли повече от 2 години от освобождаването му.</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(ако е изпълнена - Заповед № ................. от ........................ г. на кмета на  ..............................)</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8. Аз и членовете на семейството /домакинството ми СЪМ /СМЕ  НЕ СЪМ/НЕ СМЕ подавали други заявления за картотекиране като нуждаещи се от жилище по различен от декларирания настоящ адрес.</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xml:space="preserve">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Известно ми/ни е, че за декларирани от мен/нас неверни данни нося/носим отговорност по чл. 313 от Наказателния кодекс и ще бъда/</w:t>
      </w:r>
      <w:proofErr w:type="spellStart"/>
      <w:r w:rsidRPr="00EA38C5">
        <w:rPr>
          <w:rFonts w:ascii="Times New Roman" w:hAnsi="Times New Roman" w:cs="Times New Roman"/>
          <w:sz w:val="24"/>
          <w:szCs w:val="24"/>
        </w:rPr>
        <w:t>ем</w:t>
      </w:r>
      <w:proofErr w:type="spellEnd"/>
      <w:r w:rsidRPr="00EA38C5">
        <w:rPr>
          <w:rFonts w:ascii="Times New Roman" w:hAnsi="Times New Roman" w:cs="Times New Roman"/>
          <w:sz w:val="24"/>
          <w:szCs w:val="24"/>
        </w:rPr>
        <w:t xml:space="preserve"> изключен/и от картотеката за срок от 5 години.</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xml:space="preserve"> </w:t>
      </w:r>
    </w:p>
    <w:p w:rsidR="00EA38C5" w:rsidRPr="00EA38C5" w:rsidRDefault="00EA38C5" w:rsidP="00EA38C5">
      <w:pPr>
        <w:spacing w:after="0" w:line="240" w:lineRule="auto"/>
        <w:jc w:val="both"/>
        <w:rPr>
          <w:rFonts w:ascii="Times New Roman" w:hAnsi="Times New Roman" w:cs="Times New Roman"/>
          <w:i/>
        </w:rPr>
      </w:pPr>
      <w:r w:rsidRPr="00EA38C5">
        <w:rPr>
          <w:rFonts w:ascii="Times New Roman" w:hAnsi="Times New Roman" w:cs="Times New Roman"/>
          <w:i/>
        </w:rPr>
        <w:t>Декларацията се подписва от всички пълнолетни членове на семейството /домакинството пред служител на районната администрация или пред нотариус.</w:t>
      </w:r>
    </w:p>
    <w:p w:rsidR="00EA38C5" w:rsidRPr="00EA38C5" w:rsidRDefault="00EA38C5" w:rsidP="00EA38C5">
      <w:pPr>
        <w:spacing w:after="0" w:line="240" w:lineRule="auto"/>
        <w:jc w:val="both"/>
        <w:rPr>
          <w:rFonts w:ascii="Times New Roman" w:hAnsi="Times New Roman" w:cs="Times New Roman"/>
          <w:sz w:val="24"/>
          <w:szCs w:val="24"/>
        </w:rPr>
      </w:pPr>
    </w:p>
    <w:tbl>
      <w:tblPr>
        <w:tblW w:w="9213" w:type="dxa"/>
        <w:tblInd w:w="61" w:type="dxa"/>
        <w:tblLayout w:type="fixed"/>
        <w:tblCellMar>
          <w:left w:w="60" w:type="dxa"/>
          <w:right w:w="60" w:type="dxa"/>
        </w:tblCellMar>
        <w:tblLook w:val="0000" w:firstRow="0" w:lastRow="0" w:firstColumn="0" w:lastColumn="0" w:noHBand="0" w:noVBand="0"/>
      </w:tblPr>
      <w:tblGrid>
        <w:gridCol w:w="4535"/>
        <w:gridCol w:w="4678"/>
      </w:tblGrid>
      <w:tr w:rsidR="00EA38C5" w:rsidRPr="00EA38C5" w:rsidTr="00DA100E">
        <w:tc>
          <w:tcPr>
            <w:tcW w:w="9213" w:type="dxa"/>
            <w:gridSpan w:val="2"/>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highlight w:val="white"/>
                <w:shd w:val="clear" w:color="auto" w:fill="FEFEFE"/>
                <w:lang w:eastAsia="bg-BG"/>
              </w:rPr>
            </w:pPr>
            <w:r w:rsidRPr="00EA38C5">
              <w:rPr>
                <w:rFonts w:ascii="Times New Roman" w:eastAsia="Times New Roman" w:hAnsi="Times New Roman" w:cs="Times New Roman"/>
                <w:b/>
                <w:sz w:val="24"/>
                <w:szCs w:val="24"/>
                <w:highlight w:val="white"/>
                <w:shd w:val="clear" w:color="auto" w:fill="FEFEFE"/>
                <w:lang w:eastAsia="bg-BG"/>
              </w:rPr>
              <w:t>ДЕКЛАРАТОРИ:</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1. .........................................................</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2. .........................................................</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i/>
                <w:highlight w:val="white"/>
                <w:shd w:val="clear" w:color="auto" w:fill="FEFEFE"/>
                <w:lang w:eastAsia="bg-BG"/>
              </w:rPr>
            </w:pPr>
            <w:r w:rsidRPr="00EA38C5">
              <w:rPr>
                <w:rFonts w:ascii="Times New Roman" w:eastAsia="Times New Roman" w:hAnsi="Times New Roman" w:cs="Times New Roman"/>
                <w:i/>
                <w:highlight w:val="white"/>
                <w:shd w:val="clear" w:color="auto" w:fill="FEFEFE"/>
                <w:lang w:eastAsia="bg-BG"/>
              </w:rPr>
              <w:t xml:space="preserve">            (име, презиме и фамилия)</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ind w:right="1"/>
              <w:rPr>
                <w:rFonts w:ascii="Times New Roman" w:eastAsia="Times New Roman" w:hAnsi="Times New Roman" w:cs="Times New Roman"/>
                <w:i/>
                <w:highlight w:val="white"/>
                <w:shd w:val="clear" w:color="auto" w:fill="FEFEFE"/>
                <w:lang w:eastAsia="bg-BG"/>
              </w:rPr>
            </w:pPr>
            <w:r w:rsidRPr="00EA38C5">
              <w:rPr>
                <w:rFonts w:ascii="Times New Roman" w:eastAsia="Times New Roman" w:hAnsi="Times New Roman" w:cs="Times New Roman"/>
                <w:i/>
                <w:highlight w:val="white"/>
                <w:shd w:val="clear" w:color="auto" w:fill="FEFEFE"/>
                <w:lang w:eastAsia="bg-BG"/>
              </w:rPr>
              <w:t xml:space="preserve">             (име, презиме и фамилия)</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ЕГН ..............................................................</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ЕГН ......................................................</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л. к. № ......................................................</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л. к. № ..................................................</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издадена на ..............................................</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издадена на .........................................</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от МВР ...................................................</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от МВР ................................................</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Дата .......................................................</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Дата ......................................................</w:t>
            </w:r>
          </w:p>
        </w:tc>
      </w:tr>
      <w:tr w:rsidR="00EA38C5" w:rsidRPr="00EA38C5" w:rsidTr="00DA100E">
        <w:tc>
          <w:tcPr>
            <w:tcW w:w="4535"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Подпис .................................................</w:t>
            </w:r>
          </w:p>
        </w:tc>
        <w:tc>
          <w:tcPr>
            <w:tcW w:w="4678" w:type="dxa"/>
            <w:tcBorders>
              <w:top w:val="nil"/>
              <w:left w:val="nil"/>
              <w:bottom w:val="nil"/>
              <w:right w:val="nil"/>
            </w:tcBorders>
            <w:shd w:val="clear" w:color="auto" w:fill="FEFEFE"/>
            <w:vAlign w:val="center"/>
          </w:tcPr>
          <w:p w:rsidR="00EA38C5" w:rsidRPr="00EA38C5" w:rsidRDefault="00EA38C5" w:rsidP="00EA38C5">
            <w:pPr>
              <w:widowControl w:val="0"/>
              <w:autoSpaceDE w:val="0"/>
              <w:autoSpaceDN w:val="0"/>
              <w:adjustRightInd w:val="0"/>
              <w:spacing w:after="0" w:line="240" w:lineRule="auto"/>
              <w:rPr>
                <w:rFonts w:ascii="Times New Roman" w:eastAsia="Times New Roman" w:hAnsi="Times New Roman" w:cs="Times New Roman"/>
                <w:sz w:val="24"/>
                <w:szCs w:val="24"/>
                <w:highlight w:val="white"/>
                <w:shd w:val="clear" w:color="auto" w:fill="FEFEFE"/>
                <w:lang w:eastAsia="bg-BG"/>
              </w:rPr>
            </w:pPr>
            <w:r w:rsidRPr="00EA38C5">
              <w:rPr>
                <w:rFonts w:ascii="Times New Roman" w:eastAsia="Times New Roman" w:hAnsi="Times New Roman" w:cs="Times New Roman"/>
                <w:sz w:val="24"/>
                <w:szCs w:val="24"/>
                <w:highlight w:val="white"/>
                <w:shd w:val="clear" w:color="auto" w:fill="FEFEFE"/>
                <w:lang w:eastAsia="bg-BG"/>
              </w:rPr>
              <w:t>Подпис .................................................</w:t>
            </w:r>
          </w:p>
        </w:tc>
      </w:tr>
    </w:tbl>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rPr>
          <w:rFonts w:ascii="Times New Roman" w:hAnsi="Times New Roman" w:cs="Times New Roman"/>
          <w:i/>
          <w:sz w:val="24"/>
          <w:szCs w:val="24"/>
        </w:rPr>
      </w:pPr>
    </w:p>
    <w:p w:rsidR="00EA38C5" w:rsidRPr="00EA38C5" w:rsidRDefault="00EA38C5" w:rsidP="00EA38C5">
      <w:pPr>
        <w:spacing w:after="0" w:line="240" w:lineRule="auto"/>
        <w:rPr>
          <w:rFonts w:ascii="Times New Roman" w:hAnsi="Times New Roman" w:cs="Times New Roman"/>
          <w:i/>
          <w:sz w:val="24"/>
          <w:szCs w:val="24"/>
        </w:rPr>
      </w:pPr>
      <w:r w:rsidRPr="00EA38C5">
        <w:rPr>
          <w:rFonts w:ascii="Times New Roman" w:hAnsi="Times New Roman" w:cs="Times New Roman"/>
          <w:i/>
          <w:sz w:val="24"/>
          <w:szCs w:val="24"/>
        </w:rPr>
        <w:t>Приложение № 3 към чл. 27</w:t>
      </w:r>
    </w:p>
    <w:p w:rsidR="00EA38C5" w:rsidRPr="00EA38C5" w:rsidRDefault="00EA38C5" w:rsidP="00EA38C5">
      <w:pPr>
        <w:spacing w:after="0" w:line="240" w:lineRule="auto"/>
        <w:rPr>
          <w:rFonts w:ascii="Times New Roman" w:hAnsi="Times New Roman" w:cs="Times New Roman"/>
          <w:sz w:val="24"/>
          <w:szCs w:val="24"/>
        </w:rPr>
      </w:pP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ДО КМЕТА НА</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ОБЩИНА КРИВОДОЛ</w:t>
      </w:r>
    </w:p>
    <w:p w:rsidR="00EA38C5" w:rsidRPr="00EA38C5" w:rsidRDefault="00EA38C5" w:rsidP="00EA38C5">
      <w:pPr>
        <w:spacing w:after="0" w:line="240" w:lineRule="auto"/>
        <w:jc w:val="center"/>
        <w:rPr>
          <w:rFonts w:ascii="Times New Roman" w:hAnsi="Times New Roman" w:cs="Times New Roman"/>
          <w:b/>
          <w:sz w:val="24"/>
          <w:szCs w:val="24"/>
        </w:rPr>
      </w:pPr>
      <w:r w:rsidRPr="00EA38C5">
        <w:rPr>
          <w:rFonts w:ascii="Times New Roman" w:hAnsi="Times New Roman" w:cs="Times New Roman"/>
          <w:b/>
          <w:sz w:val="24"/>
          <w:szCs w:val="24"/>
        </w:rPr>
        <w:t>ЗАЯВЛЕНИЕ</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От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Постоянен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Настоящ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Телефон за връзка: ……………………………………………………………………………</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ГОСПОДИН /ГОСПОЖО КМЕТ,</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Моля, семейството/домакинството ми да бъде настанено в резервно общинско  жилище.</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Обстоятелствата, които налагат това са следните: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Прилагам:</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1. Декларация (Приложение № 2) по Наредба № 24 за реда и условията за управление и разпореждане с общински  жилища на територията на община Криводол</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2. Документи по чл. 6, ал. 3 от Наредбата:</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 xml:space="preserve"> ……………………………………………………..</w:t>
      </w:r>
    </w:p>
    <w:p w:rsidR="00EA38C5" w:rsidRPr="00EA38C5" w:rsidRDefault="00EA38C5" w:rsidP="00EA38C5">
      <w:pPr>
        <w:spacing w:after="0" w:line="240" w:lineRule="auto"/>
        <w:ind w:firstLine="708"/>
        <w:jc w:val="both"/>
        <w:rPr>
          <w:rFonts w:ascii="Times New Roman" w:hAnsi="Times New Roman" w:cs="Times New Roman"/>
          <w:i/>
          <w:sz w:val="24"/>
          <w:szCs w:val="24"/>
        </w:rPr>
      </w:pPr>
      <w:r w:rsidRPr="00EA38C5">
        <w:rPr>
          <w:rFonts w:ascii="Times New Roman" w:hAnsi="Times New Roman" w:cs="Times New Roman"/>
          <w:i/>
          <w:sz w:val="24"/>
          <w:szCs w:val="24"/>
        </w:rPr>
        <w:t xml:space="preserve">       </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гр. Криводол                                                   Подпис:</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дата: ……….</w:t>
      </w:r>
    </w:p>
    <w:p w:rsidR="00EA38C5" w:rsidRPr="00EA38C5" w:rsidRDefault="00EA38C5" w:rsidP="00EA38C5">
      <w:pPr>
        <w:spacing w:after="0" w:line="240" w:lineRule="auto"/>
        <w:jc w:val="both"/>
        <w:rPr>
          <w:rFonts w:ascii="Times New Roman" w:hAnsi="Times New Roman" w:cs="Times New Roman"/>
          <w:sz w:val="20"/>
          <w:szCs w:val="20"/>
        </w:rPr>
      </w:pPr>
      <w:r w:rsidRPr="00EA38C5">
        <w:rPr>
          <w:rFonts w:ascii="Times New Roman" w:hAnsi="Times New Roman" w:cs="Times New Roman"/>
          <w:sz w:val="24"/>
          <w:szCs w:val="24"/>
          <w:lang w:val="en-US"/>
        </w:rPr>
        <w:t>*</w:t>
      </w:r>
      <w:r w:rsidRPr="00EA38C5">
        <w:rPr>
          <w:rFonts w:ascii="Times New Roman" w:hAnsi="Times New Roman" w:cs="Times New Roman"/>
          <w:sz w:val="24"/>
          <w:szCs w:val="24"/>
        </w:rPr>
        <w:t xml:space="preserve"> </w:t>
      </w:r>
      <w:r w:rsidRPr="00EA38C5">
        <w:rPr>
          <w:rFonts w:ascii="Times New Roman" w:hAnsi="Times New Roman" w:cs="Times New Roman"/>
          <w:sz w:val="20"/>
          <w:szCs w:val="20"/>
        </w:rPr>
        <w:t xml:space="preserve">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w:t>
      </w:r>
      <w:r w:rsidRPr="00EA38C5">
        <w:rPr>
          <w:rFonts w:ascii="Times New Roman" w:hAnsi="Times New Roman" w:cs="Times New Roman"/>
          <w:sz w:val="20"/>
          <w:szCs w:val="20"/>
        </w:rPr>
        <w:lastRenderedPageBreak/>
        <w:t>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семейство/домакинство/живеят на свободно договаряне и копие от решение на ТЕЛК, ако има такова.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spacing w:after="0" w:line="240" w:lineRule="auto"/>
        <w:rPr>
          <w:rFonts w:ascii="Times New Roman" w:hAnsi="Times New Roman" w:cs="Times New Roman"/>
          <w:i/>
          <w:sz w:val="24"/>
          <w:szCs w:val="24"/>
        </w:rPr>
      </w:pPr>
      <w:r w:rsidRPr="00EA38C5">
        <w:rPr>
          <w:rFonts w:ascii="Times New Roman" w:hAnsi="Times New Roman" w:cs="Times New Roman"/>
          <w:i/>
          <w:sz w:val="24"/>
          <w:szCs w:val="24"/>
        </w:rPr>
        <w:t>Приложение № 4 към чл. 33, ал. 1</w:t>
      </w:r>
    </w:p>
    <w:p w:rsidR="00EA38C5" w:rsidRPr="00EA38C5" w:rsidRDefault="00EA38C5" w:rsidP="00EA38C5">
      <w:pPr>
        <w:spacing w:after="0" w:line="240" w:lineRule="auto"/>
        <w:rPr>
          <w:rFonts w:ascii="Times New Roman" w:hAnsi="Times New Roman" w:cs="Times New Roman"/>
          <w:sz w:val="24"/>
          <w:szCs w:val="24"/>
        </w:rPr>
      </w:pP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ДО КМЕТА НА</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ОБЩИНА КРИВОДОЛ</w:t>
      </w:r>
    </w:p>
    <w:p w:rsidR="00EA38C5" w:rsidRPr="00EA38C5" w:rsidRDefault="00EA38C5" w:rsidP="00EA38C5">
      <w:pPr>
        <w:spacing w:after="0" w:line="240" w:lineRule="auto"/>
        <w:jc w:val="center"/>
        <w:rPr>
          <w:rFonts w:ascii="Times New Roman" w:hAnsi="Times New Roman" w:cs="Times New Roman"/>
          <w:b/>
          <w:sz w:val="24"/>
          <w:szCs w:val="24"/>
        </w:rPr>
      </w:pPr>
      <w:r w:rsidRPr="00EA38C5">
        <w:rPr>
          <w:rFonts w:ascii="Times New Roman" w:hAnsi="Times New Roman" w:cs="Times New Roman"/>
          <w:b/>
          <w:sz w:val="24"/>
          <w:szCs w:val="24"/>
        </w:rPr>
        <w:t>ЗАЯВЛЕНИЕ</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От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Постоянен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Настоящ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Телефон за връзка: ……………………………………………………………………………</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ГОСПОДИН /ГОСПОЖО КМЕТ,</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Моля, семейството/домакинството ми да бъде настанено във ведомствено  жилище на Община Криводол.</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Прилагам:</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1. Декларация (Приложение № 2) по Наредба № 24 за реда и условията за управление и разпореждане с общински  жилища на територията на община Криводол</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2. Копие на трудов договор/заповед за назначаване на работа в Община Криводол</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3. Документи по чл. 6, ал. 3 от Наредбата:</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 xml:space="preserve"> ……………………………………………………..</w:t>
      </w:r>
    </w:p>
    <w:p w:rsidR="00EA38C5" w:rsidRPr="00EA38C5" w:rsidRDefault="00EA38C5" w:rsidP="00EA38C5">
      <w:pPr>
        <w:spacing w:after="0" w:line="240" w:lineRule="auto"/>
        <w:ind w:firstLine="708"/>
        <w:jc w:val="both"/>
        <w:rPr>
          <w:rFonts w:ascii="Times New Roman" w:hAnsi="Times New Roman" w:cs="Times New Roman"/>
          <w:i/>
          <w:sz w:val="24"/>
          <w:szCs w:val="24"/>
        </w:rPr>
      </w:pP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гр. Криводол                                                   Подпис:</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дата: ……….</w:t>
      </w:r>
    </w:p>
    <w:p w:rsidR="00EA38C5" w:rsidRPr="00EA38C5" w:rsidRDefault="00EA38C5" w:rsidP="00EA38C5">
      <w:pPr>
        <w:spacing w:after="0" w:line="240" w:lineRule="auto"/>
        <w:jc w:val="both"/>
        <w:rPr>
          <w:rFonts w:ascii="Times New Roman" w:hAnsi="Times New Roman" w:cs="Times New Roman"/>
          <w:sz w:val="20"/>
          <w:szCs w:val="20"/>
        </w:rPr>
      </w:pPr>
      <w:r w:rsidRPr="00EA38C5">
        <w:rPr>
          <w:rFonts w:ascii="Times New Roman" w:hAnsi="Times New Roman" w:cs="Times New Roman"/>
          <w:sz w:val="24"/>
          <w:szCs w:val="24"/>
          <w:lang w:val="en-US"/>
        </w:rPr>
        <w:t>*</w:t>
      </w:r>
      <w:r w:rsidRPr="00EA38C5">
        <w:rPr>
          <w:rFonts w:ascii="Times New Roman" w:hAnsi="Times New Roman" w:cs="Times New Roman"/>
          <w:sz w:val="24"/>
          <w:szCs w:val="24"/>
        </w:rPr>
        <w:t xml:space="preserve"> </w:t>
      </w:r>
      <w:r w:rsidRPr="00EA38C5">
        <w:rPr>
          <w:rFonts w:ascii="Times New Roman" w:hAnsi="Times New Roman" w:cs="Times New Roman"/>
          <w:sz w:val="20"/>
          <w:szCs w:val="20"/>
        </w:rPr>
        <w:t>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семейство/домакинство/живеят на свободно договаряне и копие от решение на ТЕЛК, ако има такова.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spacing w:after="0" w:line="240" w:lineRule="auto"/>
        <w:rPr>
          <w:rFonts w:ascii="Times New Roman" w:hAnsi="Times New Roman" w:cs="Times New Roman"/>
          <w:i/>
          <w:sz w:val="24"/>
          <w:szCs w:val="24"/>
        </w:rPr>
      </w:pPr>
      <w:r w:rsidRPr="00EA38C5">
        <w:rPr>
          <w:rFonts w:ascii="Times New Roman" w:hAnsi="Times New Roman" w:cs="Times New Roman"/>
          <w:i/>
          <w:sz w:val="24"/>
          <w:szCs w:val="24"/>
        </w:rPr>
        <w:t>Приложение № 5 към чл. 38, ал. 1, т. 4 и чл. 39, ал. 1, т. 4</w:t>
      </w:r>
    </w:p>
    <w:p w:rsidR="00EA38C5" w:rsidRPr="00EA38C5" w:rsidRDefault="00EA38C5" w:rsidP="00EA38C5">
      <w:pPr>
        <w:spacing w:after="0" w:line="240" w:lineRule="auto"/>
        <w:rPr>
          <w:rFonts w:ascii="Times New Roman" w:hAnsi="Times New Roman" w:cs="Times New Roman"/>
          <w:sz w:val="24"/>
          <w:szCs w:val="24"/>
        </w:rPr>
      </w:pP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ДО КМЕТА НА</w:t>
      </w:r>
    </w:p>
    <w:p w:rsidR="00EA38C5" w:rsidRPr="00EA38C5" w:rsidRDefault="00EA38C5" w:rsidP="00EA38C5">
      <w:pPr>
        <w:spacing w:after="0" w:line="240" w:lineRule="auto"/>
        <w:rPr>
          <w:rFonts w:ascii="Times New Roman" w:hAnsi="Times New Roman" w:cs="Times New Roman"/>
          <w:sz w:val="24"/>
          <w:szCs w:val="24"/>
        </w:rPr>
      </w:pPr>
      <w:r w:rsidRPr="00EA38C5">
        <w:rPr>
          <w:rFonts w:ascii="Times New Roman" w:hAnsi="Times New Roman" w:cs="Times New Roman"/>
          <w:sz w:val="24"/>
          <w:szCs w:val="24"/>
        </w:rPr>
        <w:t>ОБЩИНА КРИВОДОЛ</w:t>
      </w:r>
    </w:p>
    <w:p w:rsidR="00EA38C5" w:rsidRPr="00EA38C5" w:rsidRDefault="00EA38C5" w:rsidP="00EA38C5">
      <w:pPr>
        <w:spacing w:after="0" w:line="240" w:lineRule="auto"/>
        <w:jc w:val="center"/>
        <w:rPr>
          <w:rFonts w:ascii="Times New Roman" w:hAnsi="Times New Roman" w:cs="Times New Roman"/>
          <w:b/>
          <w:sz w:val="24"/>
          <w:szCs w:val="24"/>
        </w:rPr>
      </w:pPr>
      <w:r w:rsidRPr="00EA38C5">
        <w:rPr>
          <w:rFonts w:ascii="Times New Roman" w:hAnsi="Times New Roman" w:cs="Times New Roman"/>
          <w:b/>
          <w:sz w:val="24"/>
          <w:szCs w:val="24"/>
        </w:rPr>
        <w:t>ЗАЯВЛЕНИЕ</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От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Постоянен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Настоящ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Телефон за връзка: ……………………………………………………………………………</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ГОСПОДИН /ГОСПОЖО КМЕТ,</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 xml:space="preserve">Желая да закупя общинско жилище, </w:t>
      </w:r>
      <w:proofErr w:type="spellStart"/>
      <w:r w:rsidRPr="00EA38C5">
        <w:rPr>
          <w:rFonts w:ascii="Times New Roman" w:hAnsi="Times New Roman" w:cs="Times New Roman"/>
          <w:sz w:val="24"/>
          <w:szCs w:val="24"/>
        </w:rPr>
        <w:t>находящо</w:t>
      </w:r>
      <w:proofErr w:type="spellEnd"/>
      <w:r w:rsidRPr="00EA38C5">
        <w:rPr>
          <w:rFonts w:ascii="Times New Roman" w:hAnsi="Times New Roman" w:cs="Times New Roman"/>
          <w:sz w:val="24"/>
          <w:szCs w:val="24"/>
        </w:rPr>
        <w:t xml:space="preserve"> се на адрес ……………………….</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което наемам/е на основание Заповед за настаняване</w:t>
      </w: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 …… от …… г. и Договор за наем от ……… г.</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Декларирам, че: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hAnsi="Times New Roman" w:cs="Times New Roman"/>
          <w:sz w:val="28"/>
          <w:szCs w:val="28"/>
        </w:rPr>
        <w:lastRenderedPageBreak/>
        <w:t xml:space="preserve">□ </w:t>
      </w:r>
      <w:r w:rsidRPr="00EA38C5">
        <w:rPr>
          <w:rFonts w:ascii="Times New Roman" w:eastAsia="Times New Roman" w:hAnsi="Times New Roman" w:cs="Times New Roman"/>
          <w:sz w:val="24"/>
          <w:szCs w:val="24"/>
          <w:lang w:eastAsia="bg-BG"/>
        </w:rPr>
        <w:t>Отговарям/е на условията за настаняване в общинско жилище за граждани с установени жилищни нужди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hAnsi="Times New Roman" w:cs="Times New Roman"/>
          <w:sz w:val="28"/>
          <w:szCs w:val="28"/>
        </w:rPr>
        <w:t xml:space="preserve">□ </w:t>
      </w:r>
      <w:r w:rsidRPr="00EA38C5">
        <w:rPr>
          <w:rFonts w:ascii="Times New Roman" w:eastAsia="Times New Roman" w:hAnsi="Times New Roman" w:cs="Times New Roman"/>
          <w:sz w:val="24"/>
          <w:szCs w:val="24"/>
          <w:lang w:eastAsia="bg-BG"/>
        </w:rPr>
        <w:t>Отговарям/е на условията за настаняване във ведомствено жилище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hAnsi="Times New Roman" w:cs="Times New Roman"/>
          <w:sz w:val="28"/>
          <w:szCs w:val="28"/>
        </w:rPr>
        <w:t>□</w:t>
      </w:r>
      <w:r w:rsidRPr="00EA38C5">
        <w:rPr>
          <w:rFonts w:ascii="Times New Roman" w:eastAsia="Times New Roman" w:hAnsi="Times New Roman" w:cs="Times New Roman"/>
          <w:sz w:val="24"/>
          <w:szCs w:val="24"/>
          <w:lang w:eastAsia="bg-BG"/>
        </w:rPr>
        <w:t xml:space="preserve"> Наемател съм на общинско жилище на основание настанителна заповед от ………. години без прекъсване</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hAnsi="Times New Roman" w:cs="Times New Roman"/>
          <w:sz w:val="28"/>
          <w:szCs w:val="28"/>
        </w:rPr>
        <w:t xml:space="preserve">□ </w:t>
      </w:r>
      <w:r w:rsidRPr="00EA38C5">
        <w:rPr>
          <w:rFonts w:ascii="Times New Roman" w:hAnsi="Times New Roman" w:cs="Times New Roman"/>
          <w:sz w:val="24"/>
          <w:szCs w:val="24"/>
        </w:rPr>
        <w:t>Имам стаж ……. години без прекъсване в Община Криводол от датата на настаняването</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hAnsi="Times New Roman" w:cs="Times New Roman"/>
          <w:sz w:val="28"/>
          <w:szCs w:val="28"/>
        </w:rPr>
        <w:t>□</w:t>
      </w:r>
      <w:r w:rsidRPr="00EA38C5">
        <w:rPr>
          <w:rFonts w:ascii="Times New Roman" w:eastAsia="Times New Roman" w:hAnsi="Times New Roman" w:cs="Times New Roman"/>
          <w:sz w:val="24"/>
          <w:szCs w:val="24"/>
          <w:lang w:eastAsia="bg-BG"/>
        </w:rPr>
        <w:t xml:space="preserve"> Отговаря/ме на нормите за настаняване по чл. 19</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hAnsi="Times New Roman" w:cs="Times New Roman"/>
          <w:sz w:val="28"/>
          <w:szCs w:val="28"/>
        </w:rPr>
        <w:t>□</w:t>
      </w:r>
      <w:r w:rsidRPr="00EA38C5">
        <w:rPr>
          <w:rFonts w:ascii="Times New Roman" w:eastAsia="Times New Roman" w:hAnsi="Times New Roman" w:cs="Times New Roman"/>
          <w:sz w:val="24"/>
          <w:szCs w:val="24"/>
          <w:lang w:eastAsia="bg-BG"/>
        </w:rPr>
        <w:t xml:space="preserve"> Нямам/е задължения за наем и консумативни разноски</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bg-BG"/>
        </w:rPr>
      </w:pPr>
      <w:r w:rsidRPr="00EA38C5">
        <w:rPr>
          <w:rFonts w:ascii="Times New Roman" w:hAnsi="Times New Roman" w:cs="Times New Roman"/>
          <w:sz w:val="28"/>
          <w:szCs w:val="28"/>
        </w:rPr>
        <w:t>□</w:t>
      </w:r>
      <w:r w:rsidRPr="00EA38C5">
        <w:rPr>
          <w:rFonts w:ascii="Times New Roman" w:eastAsia="Times New Roman" w:hAnsi="Times New Roman" w:cs="Times New Roman"/>
          <w:sz w:val="24"/>
          <w:szCs w:val="24"/>
          <w:lang w:eastAsia="bg-BG"/>
        </w:rPr>
        <w:t xml:space="preserve"> Нямам/е задължения към общинския бюджет.</w:t>
      </w:r>
    </w:p>
    <w:p w:rsidR="00EA38C5" w:rsidRPr="00EA38C5" w:rsidRDefault="00EA38C5" w:rsidP="00EA38C5">
      <w:pPr>
        <w:spacing w:after="0" w:line="240" w:lineRule="auto"/>
        <w:ind w:firstLine="567"/>
        <w:jc w:val="both"/>
        <w:rPr>
          <w:rFonts w:ascii="Times New Roman" w:hAnsi="Times New Roman" w:cs="Times New Roman"/>
          <w:sz w:val="24"/>
          <w:szCs w:val="24"/>
        </w:rPr>
      </w:pPr>
    </w:p>
    <w:p w:rsidR="00EA38C5" w:rsidRPr="00EA38C5" w:rsidRDefault="00EA38C5" w:rsidP="00EA38C5">
      <w:pPr>
        <w:spacing w:after="0" w:line="240" w:lineRule="auto"/>
        <w:ind w:firstLine="567"/>
        <w:jc w:val="both"/>
        <w:rPr>
          <w:rFonts w:ascii="Times New Roman" w:hAnsi="Times New Roman" w:cs="Times New Roman"/>
          <w:sz w:val="24"/>
          <w:szCs w:val="24"/>
        </w:rPr>
      </w:pPr>
      <w:r w:rsidRPr="00EA38C5">
        <w:rPr>
          <w:rFonts w:ascii="Times New Roman" w:hAnsi="Times New Roman" w:cs="Times New Roman"/>
          <w:sz w:val="24"/>
          <w:szCs w:val="24"/>
        </w:rPr>
        <w:t>Моля, семейството/домакинството ми да бъде включено в предложенията на кмета на Община Криводол за разрешение на продажбата от Общински съвет Криводол.</w:t>
      </w:r>
    </w:p>
    <w:p w:rsidR="00EA38C5" w:rsidRPr="00EA38C5" w:rsidRDefault="00EA38C5" w:rsidP="00EA38C5">
      <w:pPr>
        <w:spacing w:after="0" w:line="240" w:lineRule="auto"/>
        <w:jc w:val="both"/>
        <w:rPr>
          <w:rFonts w:ascii="Times New Roman" w:hAnsi="Times New Roman" w:cs="Times New Roman"/>
          <w:sz w:val="24"/>
          <w:szCs w:val="24"/>
        </w:rPr>
      </w:pPr>
    </w:p>
    <w:p w:rsidR="00EA38C5" w:rsidRPr="00EA38C5" w:rsidRDefault="00EA38C5" w:rsidP="00EA38C5">
      <w:pPr>
        <w:spacing w:after="0" w:line="240" w:lineRule="auto"/>
        <w:jc w:val="both"/>
        <w:rPr>
          <w:rFonts w:ascii="Times New Roman" w:hAnsi="Times New Roman" w:cs="Times New Roman"/>
          <w:sz w:val="24"/>
          <w:szCs w:val="24"/>
        </w:rPr>
      </w:pPr>
      <w:r w:rsidRPr="00EA38C5">
        <w:rPr>
          <w:rFonts w:ascii="Times New Roman" w:hAnsi="Times New Roman" w:cs="Times New Roman"/>
          <w:sz w:val="24"/>
          <w:szCs w:val="24"/>
        </w:rPr>
        <w:t>Прилагам:</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1. Декларация (Приложение № 2) по Наредба № 24 за реда и условията за управление и разпореждане с общински  жилища на територията на община Криводол</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2. Копие на трудов договор/заповед за назначаване на работа в Община Криводол</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3. Документи по чл. 6, ал. 3 от Наредбата:</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 xml:space="preserve"> ……………………………………………………..</w:t>
      </w:r>
    </w:p>
    <w:p w:rsidR="00EA38C5" w:rsidRPr="00EA38C5" w:rsidRDefault="00EA38C5" w:rsidP="00EA38C5">
      <w:pPr>
        <w:spacing w:after="0" w:line="240" w:lineRule="auto"/>
        <w:ind w:firstLine="708"/>
        <w:jc w:val="both"/>
        <w:rPr>
          <w:rFonts w:ascii="Times New Roman" w:hAnsi="Times New Roman" w:cs="Times New Roman"/>
          <w:i/>
          <w:sz w:val="24"/>
          <w:szCs w:val="24"/>
        </w:rPr>
      </w:pP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гр. Криводол                                                   Подпис:</w:t>
      </w:r>
    </w:p>
    <w:p w:rsidR="00EA38C5" w:rsidRPr="00EA38C5" w:rsidRDefault="00EA38C5" w:rsidP="00EA38C5">
      <w:pPr>
        <w:spacing w:after="0" w:line="240" w:lineRule="auto"/>
        <w:ind w:firstLine="708"/>
        <w:jc w:val="both"/>
        <w:rPr>
          <w:rFonts w:ascii="Times New Roman" w:hAnsi="Times New Roman" w:cs="Times New Roman"/>
          <w:sz w:val="24"/>
          <w:szCs w:val="24"/>
        </w:rPr>
      </w:pPr>
      <w:r w:rsidRPr="00EA38C5">
        <w:rPr>
          <w:rFonts w:ascii="Times New Roman" w:hAnsi="Times New Roman" w:cs="Times New Roman"/>
          <w:sz w:val="24"/>
          <w:szCs w:val="24"/>
        </w:rPr>
        <w:t>дата: ……….</w:t>
      </w:r>
    </w:p>
    <w:p w:rsidR="00EA38C5" w:rsidRPr="00EA38C5" w:rsidRDefault="00EA38C5" w:rsidP="00EA38C5">
      <w:pPr>
        <w:spacing w:after="0" w:line="240" w:lineRule="auto"/>
        <w:jc w:val="both"/>
        <w:rPr>
          <w:rFonts w:ascii="Times New Roman" w:hAnsi="Times New Roman" w:cs="Times New Roman"/>
          <w:sz w:val="20"/>
          <w:szCs w:val="20"/>
        </w:rPr>
      </w:pPr>
      <w:r w:rsidRPr="00EA38C5">
        <w:rPr>
          <w:rFonts w:ascii="Times New Roman" w:hAnsi="Times New Roman" w:cs="Times New Roman"/>
          <w:sz w:val="24"/>
          <w:szCs w:val="24"/>
          <w:lang w:val="en-US"/>
        </w:rPr>
        <w:t>*</w:t>
      </w:r>
      <w:r w:rsidRPr="00EA38C5">
        <w:rPr>
          <w:rFonts w:ascii="Times New Roman" w:hAnsi="Times New Roman" w:cs="Times New Roman"/>
          <w:sz w:val="24"/>
          <w:szCs w:val="24"/>
        </w:rPr>
        <w:t xml:space="preserve"> </w:t>
      </w:r>
      <w:r w:rsidRPr="00EA38C5">
        <w:rPr>
          <w:rFonts w:ascii="Times New Roman" w:hAnsi="Times New Roman" w:cs="Times New Roman"/>
          <w:sz w:val="20"/>
          <w:szCs w:val="20"/>
        </w:rPr>
        <w:t>Към заявлението се прилагат следните документи за лицето и членовете на неговото семейство/домакинство: удостоверения от Службата по вписванията за извършени сделки с имоти, служебни бележки за годишните доходи от трудово или служебно правоотношение за предходната година, а при наличие на други доходи - копия от подадените данъчни декларации, копия от договори за наем, когато лицето и членовете на неговото семейство/домакинство/живеят на свободно договаряне и копие от решение на ТЕЛК, ако има такова.</w:t>
      </w: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Pr="00EA38C5" w:rsidRDefault="00EA38C5" w:rsidP="00EA3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bg-BG"/>
        </w:rPr>
      </w:pPr>
    </w:p>
    <w:p w:rsidR="00EA38C5" w:rsidRDefault="00EA38C5" w:rsidP="00370A8A">
      <w:pPr>
        <w:spacing w:after="0" w:line="240" w:lineRule="auto"/>
        <w:ind w:firstLine="708"/>
        <w:jc w:val="both"/>
        <w:rPr>
          <w:rFonts w:ascii="Times New Roman" w:eastAsia="Times New Roman" w:hAnsi="Times New Roman" w:cs="Times New Roman"/>
          <w:color w:val="000000"/>
          <w:sz w:val="24"/>
          <w:szCs w:val="24"/>
        </w:rPr>
      </w:pPr>
    </w:p>
    <w:sectPr w:rsidR="00EA38C5" w:rsidSect="009433F5">
      <w:pgSz w:w="11906" w:h="16838"/>
      <w:pgMar w:top="1135"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W1)">
    <w:altName w:val="Times New Roman"/>
    <w:charset w:val="CC"/>
    <w:family w:val="roman"/>
    <w:pitch w:val="variable"/>
    <w:sig w:usb0="00000000"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52"/>
    <w:multiLevelType w:val="hybridMultilevel"/>
    <w:tmpl w:val="27AA14EA"/>
    <w:lvl w:ilvl="0" w:tplc="A7ECA5E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2484628"/>
    <w:multiLevelType w:val="hybridMultilevel"/>
    <w:tmpl w:val="D46CAB02"/>
    <w:lvl w:ilvl="0" w:tplc="83EEA3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4E60ACC"/>
    <w:multiLevelType w:val="hybridMultilevel"/>
    <w:tmpl w:val="A59CDAAA"/>
    <w:lvl w:ilvl="0" w:tplc="9ADEC3B6">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CE67CD7"/>
    <w:multiLevelType w:val="hybridMultilevel"/>
    <w:tmpl w:val="8E9C79CA"/>
    <w:lvl w:ilvl="0" w:tplc="02105A8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831A52"/>
    <w:multiLevelType w:val="hybridMultilevel"/>
    <w:tmpl w:val="DF6CC34E"/>
    <w:lvl w:ilvl="0" w:tplc="F0F8EC82">
      <w:start w:val="1"/>
      <w:numFmt w:val="decimal"/>
      <w:lvlText w:val="(%1)"/>
      <w:lvlJc w:val="left"/>
      <w:pPr>
        <w:ind w:left="1913" w:hanging="495"/>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145A6568"/>
    <w:multiLevelType w:val="hybridMultilevel"/>
    <w:tmpl w:val="C74E747C"/>
    <w:lvl w:ilvl="0" w:tplc="06368E0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1D4B710A"/>
    <w:multiLevelType w:val="hybridMultilevel"/>
    <w:tmpl w:val="01EE6022"/>
    <w:lvl w:ilvl="0" w:tplc="BFDCDC04">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7">
    <w:nsid w:val="1F49587D"/>
    <w:multiLevelType w:val="hybridMultilevel"/>
    <w:tmpl w:val="E4B6B2C4"/>
    <w:lvl w:ilvl="0" w:tplc="09F2E77A">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8">
    <w:nsid w:val="2185135F"/>
    <w:multiLevelType w:val="hybridMultilevel"/>
    <w:tmpl w:val="9B20ACF0"/>
    <w:lvl w:ilvl="0" w:tplc="551ED2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2107E78"/>
    <w:multiLevelType w:val="hybridMultilevel"/>
    <w:tmpl w:val="F0B63BD6"/>
    <w:lvl w:ilvl="0" w:tplc="4F20D3EE">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23CB6EDF"/>
    <w:multiLevelType w:val="hybridMultilevel"/>
    <w:tmpl w:val="52527B0E"/>
    <w:lvl w:ilvl="0" w:tplc="222425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6066E89"/>
    <w:multiLevelType w:val="hybridMultilevel"/>
    <w:tmpl w:val="0420886A"/>
    <w:lvl w:ilvl="0" w:tplc="E0A84866">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2">
    <w:nsid w:val="2D9E4C8E"/>
    <w:multiLevelType w:val="hybridMultilevel"/>
    <w:tmpl w:val="6400DF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5AB1DAB"/>
    <w:multiLevelType w:val="hybridMultilevel"/>
    <w:tmpl w:val="0E122800"/>
    <w:lvl w:ilvl="0" w:tplc="DB06152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14">
    <w:nsid w:val="38526F1B"/>
    <w:multiLevelType w:val="hybridMultilevel"/>
    <w:tmpl w:val="F4062AF2"/>
    <w:lvl w:ilvl="0" w:tplc="3B70BCA8">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5">
    <w:nsid w:val="399972DE"/>
    <w:multiLevelType w:val="hybridMultilevel"/>
    <w:tmpl w:val="FBEAFE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9D560F9"/>
    <w:multiLevelType w:val="hybridMultilevel"/>
    <w:tmpl w:val="5CAE0A4A"/>
    <w:lvl w:ilvl="0" w:tplc="46A6ADB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nsid w:val="3B032885"/>
    <w:multiLevelType w:val="hybridMultilevel"/>
    <w:tmpl w:val="773CA92C"/>
    <w:lvl w:ilvl="0" w:tplc="4F4690A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C5F4BED"/>
    <w:multiLevelType w:val="hybridMultilevel"/>
    <w:tmpl w:val="A11C4B4A"/>
    <w:lvl w:ilvl="0" w:tplc="C6262416">
      <w:start w:val="1"/>
      <w:numFmt w:val="decimal"/>
      <w:lvlText w:val="%1."/>
      <w:lvlJc w:val="left"/>
      <w:pPr>
        <w:ind w:left="1683" w:hanging="97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3C955852"/>
    <w:multiLevelType w:val="hybridMultilevel"/>
    <w:tmpl w:val="024C97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017FCB"/>
    <w:multiLevelType w:val="hybridMultilevel"/>
    <w:tmpl w:val="DAF4479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1">
    <w:nsid w:val="3EE10E52"/>
    <w:multiLevelType w:val="hybridMultilevel"/>
    <w:tmpl w:val="883009FE"/>
    <w:lvl w:ilvl="0" w:tplc="4E268276">
      <w:start w:val="1"/>
      <w:numFmt w:val="decimal"/>
      <w:lvlText w:val="(%1)"/>
      <w:lvlJc w:val="left"/>
      <w:pPr>
        <w:ind w:left="1068" w:hanging="360"/>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075129A"/>
    <w:multiLevelType w:val="hybridMultilevel"/>
    <w:tmpl w:val="437A1C14"/>
    <w:lvl w:ilvl="0" w:tplc="C95419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3083E2E"/>
    <w:multiLevelType w:val="hybridMultilevel"/>
    <w:tmpl w:val="C6E2459C"/>
    <w:lvl w:ilvl="0" w:tplc="002E392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4A245A2"/>
    <w:multiLevelType w:val="hybridMultilevel"/>
    <w:tmpl w:val="9A58AED0"/>
    <w:lvl w:ilvl="0" w:tplc="E3F0F02E">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25">
    <w:nsid w:val="478757DF"/>
    <w:multiLevelType w:val="hybridMultilevel"/>
    <w:tmpl w:val="544C4A78"/>
    <w:lvl w:ilvl="0" w:tplc="272E5C96">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B1B0A4E"/>
    <w:multiLevelType w:val="hybridMultilevel"/>
    <w:tmpl w:val="6F3236D6"/>
    <w:lvl w:ilvl="0" w:tplc="F3BE678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4FFB07D7"/>
    <w:multiLevelType w:val="hybridMultilevel"/>
    <w:tmpl w:val="4B0EB634"/>
    <w:lvl w:ilvl="0" w:tplc="CAE2F5B2">
      <w:start w:val="1"/>
      <w:numFmt w:val="decimal"/>
      <w:lvlText w:val="(%1)"/>
      <w:lvlJc w:val="left"/>
      <w:pPr>
        <w:ind w:left="1554" w:hanging="42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542C603A"/>
    <w:multiLevelType w:val="hybridMultilevel"/>
    <w:tmpl w:val="877AD79A"/>
    <w:lvl w:ilvl="0" w:tplc="01D24AA2">
      <w:start w:val="1"/>
      <w:numFmt w:val="decimal"/>
      <w:lvlText w:val="(%1)"/>
      <w:lvlJc w:val="left"/>
      <w:pPr>
        <w:ind w:left="960" w:hanging="360"/>
      </w:pPr>
      <w:rPr>
        <w:rFonts w:hint="default"/>
        <w:color w:val="0D0D0D"/>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9">
    <w:nsid w:val="56AB31DA"/>
    <w:multiLevelType w:val="hybridMultilevel"/>
    <w:tmpl w:val="1D6AD6AA"/>
    <w:lvl w:ilvl="0" w:tplc="D44C00AC">
      <w:start w:val="1"/>
      <w:numFmt w:val="decimal"/>
      <w:lvlText w:val="(%1)"/>
      <w:lvlJc w:val="left"/>
      <w:pPr>
        <w:ind w:left="2235" w:hanging="169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0">
    <w:nsid w:val="602C3107"/>
    <w:multiLevelType w:val="hybridMultilevel"/>
    <w:tmpl w:val="DDF208EE"/>
    <w:lvl w:ilvl="0" w:tplc="00366ABA">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31">
    <w:nsid w:val="60764992"/>
    <w:multiLevelType w:val="hybridMultilevel"/>
    <w:tmpl w:val="CD1C55D2"/>
    <w:lvl w:ilvl="0" w:tplc="662C0F4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28013AA"/>
    <w:multiLevelType w:val="hybridMultilevel"/>
    <w:tmpl w:val="A38CA3B2"/>
    <w:lvl w:ilvl="0" w:tplc="C67C2AA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67A03660"/>
    <w:multiLevelType w:val="hybridMultilevel"/>
    <w:tmpl w:val="B2AE4A0A"/>
    <w:lvl w:ilvl="0" w:tplc="475C162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69B6336B"/>
    <w:multiLevelType w:val="hybridMultilevel"/>
    <w:tmpl w:val="CF826C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6E9C3339"/>
    <w:multiLevelType w:val="hybridMultilevel"/>
    <w:tmpl w:val="F9969126"/>
    <w:lvl w:ilvl="0" w:tplc="DA9E7160">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6">
    <w:nsid w:val="728F185A"/>
    <w:multiLevelType w:val="hybridMultilevel"/>
    <w:tmpl w:val="691E0A28"/>
    <w:lvl w:ilvl="0" w:tplc="F088515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7AAC6A2E"/>
    <w:multiLevelType w:val="hybridMultilevel"/>
    <w:tmpl w:val="8B163DC8"/>
    <w:lvl w:ilvl="0" w:tplc="150EFA72">
      <w:start w:val="2"/>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8">
    <w:nsid w:val="7BBC1BE6"/>
    <w:multiLevelType w:val="hybridMultilevel"/>
    <w:tmpl w:val="8152AD4C"/>
    <w:lvl w:ilvl="0" w:tplc="462C75CC">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num w:numId="1">
    <w:abstractNumId w:val="20"/>
  </w:num>
  <w:num w:numId="2">
    <w:abstractNumId w:val="34"/>
  </w:num>
  <w:num w:numId="3">
    <w:abstractNumId w:val="12"/>
  </w:num>
  <w:num w:numId="4">
    <w:abstractNumId w:val="9"/>
  </w:num>
  <w:num w:numId="5">
    <w:abstractNumId w:val="32"/>
  </w:num>
  <w:num w:numId="6">
    <w:abstractNumId w:val="36"/>
  </w:num>
  <w:num w:numId="7">
    <w:abstractNumId w:val="25"/>
  </w:num>
  <w:num w:numId="8">
    <w:abstractNumId w:val="23"/>
  </w:num>
  <w:num w:numId="9">
    <w:abstractNumId w:val="5"/>
  </w:num>
  <w:num w:numId="10">
    <w:abstractNumId w:val="8"/>
  </w:num>
  <w:num w:numId="11">
    <w:abstractNumId w:val="28"/>
  </w:num>
  <w:num w:numId="12">
    <w:abstractNumId w:val="14"/>
  </w:num>
  <w:num w:numId="13">
    <w:abstractNumId w:val="6"/>
  </w:num>
  <w:num w:numId="14">
    <w:abstractNumId w:val="11"/>
  </w:num>
  <w:num w:numId="15">
    <w:abstractNumId w:val="30"/>
  </w:num>
  <w:num w:numId="16">
    <w:abstractNumId w:val="38"/>
  </w:num>
  <w:num w:numId="17">
    <w:abstractNumId w:val="7"/>
  </w:num>
  <w:num w:numId="18">
    <w:abstractNumId w:val="24"/>
  </w:num>
  <w:num w:numId="19">
    <w:abstractNumId w:val="13"/>
  </w:num>
  <w:num w:numId="20">
    <w:abstractNumId w:val="31"/>
  </w:num>
  <w:num w:numId="21">
    <w:abstractNumId w:val="0"/>
  </w:num>
  <w:num w:numId="22">
    <w:abstractNumId w:val="29"/>
  </w:num>
  <w:num w:numId="23">
    <w:abstractNumId w:val="16"/>
  </w:num>
  <w:num w:numId="24">
    <w:abstractNumId w:val="15"/>
  </w:num>
  <w:num w:numId="25">
    <w:abstractNumId w:val="10"/>
  </w:num>
  <w:num w:numId="26">
    <w:abstractNumId w:val="35"/>
  </w:num>
  <w:num w:numId="27">
    <w:abstractNumId w:val="1"/>
  </w:num>
  <w:num w:numId="28">
    <w:abstractNumId w:val="18"/>
  </w:num>
  <w:num w:numId="29">
    <w:abstractNumId w:val="4"/>
  </w:num>
  <w:num w:numId="30">
    <w:abstractNumId w:val="27"/>
  </w:num>
  <w:num w:numId="31">
    <w:abstractNumId w:val="22"/>
  </w:num>
  <w:num w:numId="32">
    <w:abstractNumId w:val="37"/>
  </w:num>
  <w:num w:numId="33">
    <w:abstractNumId w:val="17"/>
  </w:num>
  <w:num w:numId="34">
    <w:abstractNumId w:val="2"/>
  </w:num>
  <w:num w:numId="35">
    <w:abstractNumId w:val="21"/>
  </w:num>
  <w:num w:numId="36">
    <w:abstractNumId w:val="19"/>
  </w:num>
  <w:num w:numId="37">
    <w:abstractNumId w:val="26"/>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16"/>
    <w:rsid w:val="000B72B6"/>
    <w:rsid w:val="001104C6"/>
    <w:rsid w:val="001C1A50"/>
    <w:rsid w:val="001E1D16"/>
    <w:rsid w:val="001F6EC5"/>
    <w:rsid w:val="002019F8"/>
    <w:rsid w:val="002D01D4"/>
    <w:rsid w:val="00366A28"/>
    <w:rsid w:val="00370A8A"/>
    <w:rsid w:val="00380DE1"/>
    <w:rsid w:val="00394676"/>
    <w:rsid w:val="004D2EB6"/>
    <w:rsid w:val="00522DC0"/>
    <w:rsid w:val="0058351A"/>
    <w:rsid w:val="005E11F2"/>
    <w:rsid w:val="006A56CE"/>
    <w:rsid w:val="00725D6F"/>
    <w:rsid w:val="00812191"/>
    <w:rsid w:val="0085116D"/>
    <w:rsid w:val="0088624B"/>
    <w:rsid w:val="009433F5"/>
    <w:rsid w:val="009A0FDB"/>
    <w:rsid w:val="00A265C2"/>
    <w:rsid w:val="00B1301B"/>
    <w:rsid w:val="00B43FDF"/>
    <w:rsid w:val="00B86993"/>
    <w:rsid w:val="00B9136E"/>
    <w:rsid w:val="00BA3401"/>
    <w:rsid w:val="00BB4D3A"/>
    <w:rsid w:val="00BD24CA"/>
    <w:rsid w:val="00BE3EFA"/>
    <w:rsid w:val="00C93CB9"/>
    <w:rsid w:val="00CE2913"/>
    <w:rsid w:val="00D70981"/>
    <w:rsid w:val="00D77762"/>
    <w:rsid w:val="00DB3B1F"/>
    <w:rsid w:val="00E84A13"/>
    <w:rsid w:val="00EA38C5"/>
    <w:rsid w:val="00ED496C"/>
    <w:rsid w:val="00F732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496C"/>
    <w:pPr>
      <w:keepNext/>
      <w:spacing w:before="240" w:after="60" w:line="240" w:lineRule="auto"/>
      <w:outlineLvl w:val="0"/>
    </w:pPr>
    <w:rPr>
      <w:rFonts w:ascii="Times New Roman" w:eastAsia="Times New Roman" w:hAnsi="Times New Roman" w:cs="Times New Roman"/>
      <w:b/>
      <w:bCs/>
      <w:kern w:val="32"/>
      <w:sz w:val="32"/>
      <w:szCs w:val="32"/>
      <w:lang w:val="en-GB"/>
    </w:rPr>
  </w:style>
  <w:style w:type="paragraph" w:styleId="2">
    <w:name w:val="heading 2"/>
    <w:basedOn w:val="a"/>
    <w:next w:val="a"/>
    <w:link w:val="20"/>
    <w:qFormat/>
    <w:rsid w:val="00ED496C"/>
    <w:pPr>
      <w:keepNext/>
      <w:spacing w:after="0" w:line="240" w:lineRule="auto"/>
      <w:jc w:val="right"/>
      <w:outlineLvl w:val="1"/>
    </w:pPr>
    <w:rPr>
      <w:rFonts w:ascii="Times New Roman" w:eastAsia="Times New Roman" w:hAnsi="Times New Roman" w:cs="Times New Roman"/>
      <w:color w:val="FF000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Знак Char Char"/>
    <w:basedOn w:val="a"/>
    <w:semiHidden/>
    <w:rsid w:val="00ED496C"/>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10">
    <w:name w:val="Заглавие 1 Знак"/>
    <w:basedOn w:val="a0"/>
    <w:link w:val="1"/>
    <w:rsid w:val="00ED496C"/>
    <w:rPr>
      <w:rFonts w:ascii="Times New Roman" w:eastAsia="Times New Roman" w:hAnsi="Times New Roman" w:cs="Times New Roman"/>
      <w:b/>
      <w:bCs/>
      <w:kern w:val="32"/>
      <w:sz w:val="32"/>
      <w:szCs w:val="32"/>
      <w:lang w:val="en-GB"/>
    </w:rPr>
  </w:style>
  <w:style w:type="character" w:customStyle="1" w:styleId="20">
    <w:name w:val="Заглавие 2 Знак"/>
    <w:basedOn w:val="a0"/>
    <w:link w:val="2"/>
    <w:rsid w:val="00ED496C"/>
    <w:rPr>
      <w:rFonts w:ascii="Times New Roman" w:eastAsia="Times New Roman" w:hAnsi="Times New Roman" w:cs="Times New Roman"/>
      <w:color w:val="FF0000"/>
      <w:sz w:val="32"/>
      <w:szCs w:val="20"/>
      <w:lang w:val="en-US"/>
    </w:rPr>
  </w:style>
  <w:style w:type="numbering" w:customStyle="1" w:styleId="11">
    <w:name w:val="Без списък1"/>
    <w:next w:val="a2"/>
    <w:semiHidden/>
    <w:rsid w:val="00ED496C"/>
  </w:style>
  <w:style w:type="character" w:styleId="a3">
    <w:name w:val="Hyperlink"/>
    <w:rsid w:val="00ED496C"/>
    <w:rPr>
      <w:color w:val="0000FF"/>
      <w:u w:val="single"/>
    </w:rPr>
  </w:style>
  <w:style w:type="paragraph" w:styleId="a4">
    <w:name w:val="header"/>
    <w:basedOn w:val="a"/>
    <w:link w:val="a5"/>
    <w:uiPriority w:val="99"/>
    <w:rsid w:val="00ED496C"/>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5">
    <w:name w:val="Горен колонтитул Знак"/>
    <w:basedOn w:val="a0"/>
    <w:link w:val="a4"/>
    <w:uiPriority w:val="99"/>
    <w:rsid w:val="00ED496C"/>
    <w:rPr>
      <w:rFonts w:ascii="Times New Roman" w:eastAsia="Times New Roman" w:hAnsi="Times New Roman" w:cs="Times New Roman"/>
      <w:sz w:val="20"/>
      <w:szCs w:val="20"/>
      <w:lang w:val="en-GB"/>
    </w:rPr>
  </w:style>
  <w:style w:type="paragraph" w:styleId="a6">
    <w:name w:val="footer"/>
    <w:basedOn w:val="a"/>
    <w:link w:val="a7"/>
    <w:uiPriority w:val="99"/>
    <w:rsid w:val="00ED496C"/>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7">
    <w:name w:val="Долен колонтитул Знак"/>
    <w:basedOn w:val="a0"/>
    <w:link w:val="a6"/>
    <w:uiPriority w:val="99"/>
    <w:rsid w:val="00ED496C"/>
    <w:rPr>
      <w:rFonts w:ascii="Times New Roman" w:eastAsia="Times New Roman" w:hAnsi="Times New Roman" w:cs="Times New Roman"/>
      <w:sz w:val="20"/>
      <w:szCs w:val="20"/>
      <w:lang w:val="en-GB"/>
    </w:rPr>
  </w:style>
  <w:style w:type="table" w:styleId="a8">
    <w:name w:val="Table Grid"/>
    <w:basedOn w:val="a1"/>
    <w:rsid w:val="00ED49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ED496C"/>
    <w:pPr>
      <w:spacing w:after="120" w:line="240" w:lineRule="auto"/>
    </w:pPr>
    <w:rPr>
      <w:rFonts w:ascii="Times New Roman" w:eastAsia="Times New Roman" w:hAnsi="Times New Roman" w:cs="Times New Roman"/>
      <w:sz w:val="20"/>
      <w:szCs w:val="20"/>
      <w:lang w:val="en-GB"/>
    </w:rPr>
  </w:style>
  <w:style w:type="character" w:customStyle="1" w:styleId="aa">
    <w:name w:val="Основен текст Знак"/>
    <w:basedOn w:val="a0"/>
    <w:link w:val="a9"/>
    <w:rsid w:val="00ED496C"/>
    <w:rPr>
      <w:rFonts w:ascii="Times New Roman" w:eastAsia="Times New Roman" w:hAnsi="Times New Roman" w:cs="Times New Roman"/>
      <w:sz w:val="20"/>
      <w:szCs w:val="20"/>
      <w:lang w:val="en-GB"/>
    </w:rPr>
  </w:style>
  <w:style w:type="paragraph" w:styleId="ab">
    <w:name w:val="Subtitle"/>
    <w:basedOn w:val="a"/>
    <w:link w:val="ac"/>
    <w:qFormat/>
    <w:rsid w:val="00ED496C"/>
    <w:pPr>
      <w:tabs>
        <w:tab w:val="left" w:pos="1134"/>
      </w:tabs>
      <w:spacing w:after="0" w:line="240" w:lineRule="auto"/>
      <w:jc w:val="center"/>
    </w:pPr>
    <w:rPr>
      <w:rFonts w:ascii="Times New Roman" w:eastAsia="Times New Roman" w:hAnsi="Times New Roman" w:cs="Times New Roman"/>
      <w:sz w:val="28"/>
      <w:szCs w:val="20"/>
    </w:rPr>
  </w:style>
  <w:style w:type="character" w:customStyle="1" w:styleId="ac">
    <w:name w:val="Подзаглавие Знак"/>
    <w:basedOn w:val="a0"/>
    <w:link w:val="ab"/>
    <w:rsid w:val="00ED496C"/>
    <w:rPr>
      <w:rFonts w:ascii="Times New Roman" w:eastAsia="Times New Roman" w:hAnsi="Times New Roman" w:cs="Times New Roman"/>
      <w:sz w:val="28"/>
      <w:szCs w:val="20"/>
    </w:rPr>
  </w:style>
  <w:style w:type="paragraph" w:styleId="ad">
    <w:name w:val="Plain Text"/>
    <w:basedOn w:val="a"/>
    <w:link w:val="ae"/>
    <w:rsid w:val="00ED496C"/>
    <w:pPr>
      <w:spacing w:after="0" w:line="240" w:lineRule="auto"/>
    </w:pPr>
    <w:rPr>
      <w:rFonts w:ascii="Courier New" w:eastAsia="Times New Roman" w:hAnsi="Courier New" w:cs="Courier New"/>
      <w:sz w:val="20"/>
      <w:szCs w:val="20"/>
      <w:lang w:eastAsia="bg-BG"/>
    </w:rPr>
  </w:style>
  <w:style w:type="character" w:customStyle="1" w:styleId="ae">
    <w:name w:val="Обикновен текст Знак"/>
    <w:basedOn w:val="a0"/>
    <w:link w:val="ad"/>
    <w:rsid w:val="00ED496C"/>
    <w:rPr>
      <w:rFonts w:ascii="Courier New" w:eastAsia="Times New Roman" w:hAnsi="Courier New" w:cs="Courier New"/>
      <w:sz w:val="20"/>
      <w:szCs w:val="20"/>
      <w:lang w:eastAsia="bg-BG"/>
    </w:rPr>
  </w:style>
  <w:style w:type="character" w:styleId="af">
    <w:name w:val="Strong"/>
    <w:qFormat/>
    <w:rsid w:val="00ED496C"/>
    <w:rPr>
      <w:b/>
      <w:bCs/>
    </w:rPr>
  </w:style>
  <w:style w:type="paragraph" w:styleId="af0">
    <w:name w:val="Balloon Text"/>
    <w:basedOn w:val="a"/>
    <w:link w:val="af1"/>
    <w:uiPriority w:val="99"/>
    <w:rsid w:val="00ED496C"/>
    <w:pPr>
      <w:spacing w:after="0" w:line="240" w:lineRule="auto"/>
    </w:pPr>
    <w:rPr>
      <w:rFonts w:ascii="Tahoma" w:eastAsia="Times New Roman" w:hAnsi="Tahoma" w:cs="Tahoma"/>
      <w:sz w:val="16"/>
      <w:szCs w:val="16"/>
      <w:lang w:val="en-GB"/>
    </w:rPr>
  </w:style>
  <w:style w:type="character" w:customStyle="1" w:styleId="af1">
    <w:name w:val="Изнесен текст Знак"/>
    <w:basedOn w:val="a0"/>
    <w:link w:val="af0"/>
    <w:uiPriority w:val="99"/>
    <w:rsid w:val="00ED496C"/>
    <w:rPr>
      <w:rFonts w:ascii="Tahoma" w:eastAsia="Times New Roman" w:hAnsi="Tahoma" w:cs="Tahoma"/>
      <w:sz w:val="16"/>
      <w:szCs w:val="16"/>
      <w:lang w:val="en-GB"/>
    </w:rPr>
  </w:style>
  <w:style w:type="paragraph" w:customStyle="1" w:styleId="af2">
    <w:name w:val="Стил"/>
    <w:rsid w:val="00ED496C"/>
    <w:pPr>
      <w:widowControl w:val="0"/>
      <w:autoSpaceDE w:val="0"/>
      <w:autoSpaceDN w:val="0"/>
      <w:adjustRightInd w:val="0"/>
      <w:spacing w:after="0" w:line="240" w:lineRule="auto"/>
      <w:ind w:left="140" w:right="140" w:firstLine="840"/>
      <w:jc w:val="both"/>
    </w:pPr>
    <w:rPr>
      <w:rFonts w:ascii="Arial" w:eastAsia="Times New Roman" w:hAnsi="Arial" w:cs="Arial"/>
      <w:sz w:val="24"/>
      <w:szCs w:val="24"/>
      <w:lang w:eastAsia="bg-BG"/>
    </w:rPr>
  </w:style>
  <w:style w:type="character" w:customStyle="1" w:styleId="insertedtext1">
    <w:name w:val="insertedtext1"/>
    <w:rsid w:val="00ED496C"/>
    <w:rPr>
      <w:color w:val="1057D8"/>
    </w:rPr>
  </w:style>
  <w:style w:type="paragraph" w:customStyle="1" w:styleId="Style">
    <w:name w:val="Style"/>
    <w:rsid w:val="00ED496C"/>
    <w:pPr>
      <w:widowControl w:val="0"/>
      <w:autoSpaceDE w:val="0"/>
      <w:autoSpaceDN w:val="0"/>
      <w:adjustRightInd w:val="0"/>
      <w:spacing w:after="0" w:line="240" w:lineRule="auto"/>
      <w:ind w:left="140" w:right="140" w:firstLine="840"/>
      <w:jc w:val="both"/>
    </w:pPr>
    <w:rPr>
      <w:rFonts w:ascii="Arial" w:eastAsia="Times New Roman" w:hAnsi="Arial" w:cs="Arial"/>
      <w:sz w:val="24"/>
      <w:szCs w:val="24"/>
      <w:lang w:eastAsia="bg-BG"/>
    </w:rPr>
  </w:style>
  <w:style w:type="paragraph" w:styleId="af3">
    <w:name w:val="List Paragraph"/>
    <w:basedOn w:val="a"/>
    <w:uiPriority w:val="34"/>
    <w:qFormat/>
    <w:rsid w:val="00380DE1"/>
    <w:pPr>
      <w:ind w:left="720"/>
      <w:contextualSpacing/>
    </w:pPr>
  </w:style>
  <w:style w:type="table" w:customStyle="1" w:styleId="12">
    <w:name w:val="Мрежа в таблица1"/>
    <w:basedOn w:val="a1"/>
    <w:next w:val="a8"/>
    <w:uiPriority w:val="59"/>
    <w:rsid w:val="00EA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w:basedOn w:val="a"/>
    <w:semiHidden/>
    <w:rsid w:val="009433F5"/>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496C"/>
    <w:pPr>
      <w:keepNext/>
      <w:spacing w:before="240" w:after="60" w:line="240" w:lineRule="auto"/>
      <w:outlineLvl w:val="0"/>
    </w:pPr>
    <w:rPr>
      <w:rFonts w:ascii="Times New Roman" w:eastAsia="Times New Roman" w:hAnsi="Times New Roman" w:cs="Times New Roman"/>
      <w:b/>
      <w:bCs/>
      <w:kern w:val="32"/>
      <w:sz w:val="32"/>
      <w:szCs w:val="32"/>
      <w:lang w:val="en-GB"/>
    </w:rPr>
  </w:style>
  <w:style w:type="paragraph" w:styleId="2">
    <w:name w:val="heading 2"/>
    <w:basedOn w:val="a"/>
    <w:next w:val="a"/>
    <w:link w:val="20"/>
    <w:qFormat/>
    <w:rsid w:val="00ED496C"/>
    <w:pPr>
      <w:keepNext/>
      <w:spacing w:after="0" w:line="240" w:lineRule="auto"/>
      <w:jc w:val="right"/>
      <w:outlineLvl w:val="1"/>
    </w:pPr>
    <w:rPr>
      <w:rFonts w:ascii="Times New Roman" w:eastAsia="Times New Roman" w:hAnsi="Times New Roman" w:cs="Times New Roman"/>
      <w:color w:val="FF000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Знак Знак Знак Char Char"/>
    <w:basedOn w:val="a"/>
    <w:semiHidden/>
    <w:rsid w:val="00ED496C"/>
    <w:pPr>
      <w:tabs>
        <w:tab w:val="left" w:pos="709"/>
      </w:tabs>
      <w:spacing w:after="0" w:line="240" w:lineRule="auto"/>
    </w:pPr>
    <w:rPr>
      <w:rFonts w:ascii="Futura Bk" w:eastAsia="Times New Roman" w:hAnsi="Futura Bk" w:cs="Times New Roman"/>
      <w:sz w:val="20"/>
      <w:szCs w:val="24"/>
      <w:lang w:val="pl-PL" w:eastAsia="pl-PL"/>
    </w:rPr>
  </w:style>
  <w:style w:type="character" w:customStyle="1" w:styleId="10">
    <w:name w:val="Заглавие 1 Знак"/>
    <w:basedOn w:val="a0"/>
    <w:link w:val="1"/>
    <w:rsid w:val="00ED496C"/>
    <w:rPr>
      <w:rFonts w:ascii="Times New Roman" w:eastAsia="Times New Roman" w:hAnsi="Times New Roman" w:cs="Times New Roman"/>
      <w:b/>
      <w:bCs/>
      <w:kern w:val="32"/>
      <w:sz w:val="32"/>
      <w:szCs w:val="32"/>
      <w:lang w:val="en-GB"/>
    </w:rPr>
  </w:style>
  <w:style w:type="character" w:customStyle="1" w:styleId="20">
    <w:name w:val="Заглавие 2 Знак"/>
    <w:basedOn w:val="a0"/>
    <w:link w:val="2"/>
    <w:rsid w:val="00ED496C"/>
    <w:rPr>
      <w:rFonts w:ascii="Times New Roman" w:eastAsia="Times New Roman" w:hAnsi="Times New Roman" w:cs="Times New Roman"/>
      <w:color w:val="FF0000"/>
      <w:sz w:val="32"/>
      <w:szCs w:val="20"/>
      <w:lang w:val="en-US"/>
    </w:rPr>
  </w:style>
  <w:style w:type="numbering" w:customStyle="1" w:styleId="11">
    <w:name w:val="Без списък1"/>
    <w:next w:val="a2"/>
    <w:semiHidden/>
    <w:rsid w:val="00ED496C"/>
  </w:style>
  <w:style w:type="character" w:styleId="a3">
    <w:name w:val="Hyperlink"/>
    <w:rsid w:val="00ED496C"/>
    <w:rPr>
      <w:color w:val="0000FF"/>
      <w:u w:val="single"/>
    </w:rPr>
  </w:style>
  <w:style w:type="paragraph" w:styleId="a4">
    <w:name w:val="header"/>
    <w:basedOn w:val="a"/>
    <w:link w:val="a5"/>
    <w:uiPriority w:val="99"/>
    <w:rsid w:val="00ED496C"/>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5">
    <w:name w:val="Горен колонтитул Знак"/>
    <w:basedOn w:val="a0"/>
    <w:link w:val="a4"/>
    <w:uiPriority w:val="99"/>
    <w:rsid w:val="00ED496C"/>
    <w:rPr>
      <w:rFonts w:ascii="Times New Roman" w:eastAsia="Times New Roman" w:hAnsi="Times New Roman" w:cs="Times New Roman"/>
      <w:sz w:val="20"/>
      <w:szCs w:val="20"/>
      <w:lang w:val="en-GB"/>
    </w:rPr>
  </w:style>
  <w:style w:type="paragraph" w:styleId="a6">
    <w:name w:val="footer"/>
    <w:basedOn w:val="a"/>
    <w:link w:val="a7"/>
    <w:uiPriority w:val="99"/>
    <w:rsid w:val="00ED496C"/>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7">
    <w:name w:val="Долен колонтитул Знак"/>
    <w:basedOn w:val="a0"/>
    <w:link w:val="a6"/>
    <w:uiPriority w:val="99"/>
    <w:rsid w:val="00ED496C"/>
    <w:rPr>
      <w:rFonts w:ascii="Times New Roman" w:eastAsia="Times New Roman" w:hAnsi="Times New Roman" w:cs="Times New Roman"/>
      <w:sz w:val="20"/>
      <w:szCs w:val="20"/>
      <w:lang w:val="en-GB"/>
    </w:rPr>
  </w:style>
  <w:style w:type="table" w:styleId="a8">
    <w:name w:val="Table Grid"/>
    <w:basedOn w:val="a1"/>
    <w:rsid w:val="00ED496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ED496C"/>
    <w:pPr>
      <w:spacing w:after="120" w:line="240" w:lineRule="auto"/>
    </w:pPr>
    <w:rPr>
      <w:rFonts w:ascii="Times New Roman" w:eastAsia="Times New Roman" w:hAnsi="Times New Roman" w:cs="Times New Roman"/>
      <w:sz w:val="20"/>
      <w:szCs w:val="20"/>
      <w:lang w:val="en-GB"/>
    </w:rPr>
  </w:style>
  <w:style w:type="character" w:customStyle="1" w:styleId="aa">
    <w:name w:val="Основен текст Знак"/>
    <w:basedOn w:val="a0"/>
    <w:link w:val="a9"/>
    <w:rsid w:val="00ED496C"/>
    <w:rPr>
      <w:rFonts w:ascii="Times New Roman" w:eastAsia="Times New Roman" w:hAnsi="Times New Roman" w:cs="Times New Roman"/>
      <w:sz w:val="20"/>
      <w:szCs w:val="20"/>
      <w:lang w:val="en-GB"/>
    </w:rPr>
  </w:style>
  <w:style w:type="paragraph" w:styleId="ab">
    <w:name w:val="Subtitle"/>
    <w:basedOn w:val="a"/>
    <w:link w:val="ac"/>
    <w:qFormat/>
    <w:rsid w:val="00ED496C"/>
    <w:pPr>
      <w:tabs>
        <w:tab w:val="left" w:pos="1134"/>
      </w:tabs>
      <w:spacing w:after="0" w:line="240" w:lineRule="auto"/>
      <w:jc w:val="center"/>
    </w:pPr>
    <w:rPr>
      <w:rFonts w:ascii="Times New Roman" w:eastAsia="Times New Roman" w:hAnsi="Times New Roman" w:cs="Times New Roman"/>
      <w:sz w:val="28"/>
      <w:szCs w:val="20"/>
    </w:rPr>
  </w:style>
  <w:style w:type="character" w:customStyle="1" w:styleId="ac">
    <w:name w:val="Подзаглавие Знак"/>
    <w:basedOn w:val="a0"/>
    <w:link w:val="ab"/>
    <w:rsid w:val="00ED496C"/>
    <w:rPr>
      <w:rFonts w:ascii="Times New Roman" w:eastAsia="Times New Roman" w:hAnsi="Times New Roman" w:cs="Times New Roman"/>
      <w:sz w:val="28"/>
      <w:szCs w:val="20"/>
    </w:rPr>
  </w:style>
  <w:style w:type="paragraph" w:styleId="ad">
    <w:name w:val="Plain Text"/>
    <w:basedOn w:val="a"/>
    <w:link w:val="ae"/>
    <w:rsid w:val="00ED496C"/>
    <w:pPr>
      <w:spacing w:after="0" w:line="240" w:lineRule="auto"/>
    </w:pPr>
    <w:rPr>
      <w:rFonts w:ascii="Courier New" w:eastAsia="Times New Roman" w:hAnsi="Courier New" w:cs="Courier New"/>
      <w:sz w:val="20"/>
      <w:szCs w:val="20"/>
      <w:lang w:eastAsia="bg-BG"/>
    </w:rPr>
  </w:style>
  <w:style w:type="character" w:customStyle="1" w:styleId="ae">
    <w:name w:val="Обикновен текст Знак"/>
    <w:basedOn w:val="a0"/>
    <w:link w:val="ad"/>
    <w:rsid w:val="00ED496C"/>
    <w:rPr>
      <w:rFonts w:ascii="Courier New" w:eastAsia="Times New Roman" w:hAnsi="Courier New" w:cs="Courier New"/>
      <w:sz w:val="20"/>
      <w:szCs w:val="20"/>
      <w:lang w:eastAsia="bg-BG"/>
    </w:rPr>
  </w:style>
  <w:style w:type="character" w:styleId="af">
    <w:name w:val="Strong"/>
    <w:qFormat/>
    <w:rsid w:val="00ED496C"/>
    <w:rPr>
      <w:b/>
      <w:bCs/>
    </w:rPr>
  </w:style>
  <w:style w:type="paragraph" w:styleId="af0">
    <w:name w:val="Balloon Text"/>
    <w:basedOn w:val="a"/>
    <w:link w:val="af1"/>
    <w:uiPriority w:val="99"/>
    <w:rsid w:val="00ED496C"/>
    <w:pPr>
      <w:spacing w:after="0" w:line="240" w:lineRule="auto"/>
    </w:pPr>
    <w:rPr>
      <w:rFonts w:ascii="Tahoma" w:eastAsia="Times New Roman" w:hAnsi="Tahoma" w:cs="Tahoma"/>
      <w:sz w:val="16"/>
      <w:szCs w:val="16"/>
      <w:lang w:val="en-GB"/>
    </w:rPr>
  </w:style>
  <w:style w:type="character" w:customStyle="1" w:styleId="af1">
    <w:name w:val="Изнесен текст Знак"/>
    <w:basedOn w:val="a0"/>
    <w:link w:val="af0"/>
    <w:uiPriority w:val="99"/>
    <w:rsid w:val="00ED496C"/>
    <w:rPr>
      <w:rFonts w:ascii="Tahoma" w:eastAsia="Times New Roman" w:hAnsi="Tahoma" w:cs="Tahoma"/>
      <w:sz w:val="16"/>
      <w:szCs w:val="16"/>
      <w:lang w:val="en-GB"/>
    </w:rPr>
  </w:style>
  <w:style w:type="paragraph" w:customStyle="1" w:styleId="af2">
    <w:name w:val="Стил"/>
    <w:rsid w:val="00ED496C"/>
    <w:pPr>
      <w:widowControl w:val="0"/>
      <w:autoSpaceDE w:val="0"/>
      <w:autoSpaceDN w:val="0"/>
      <w:adjustRightInd w:val="0"/>
      <w:spacing w:after="0" w:line="240" w:lineRule="auto"/>
      <w:ind w:left="140" w:right="140" w:firstLine="840"/>
      <w:jc w:val="both"/>
    </w:pPr>
    <w:rPr>
      <w:rFonts w:ascii="Arial" w:eastAsia="Times New Roman" w:hAnsi="Arial" w:cs="Arial"/>
      <w:sz w:val="24"/>
      <w:szCs w:val="24"/>
      <w:lang w:eastAsia="bg-BG"/>
    </w:rPr>
  </w:style>
  <w:style w:type="character" w:customStyle="1" w:styleId="insertedtext1">
    <w:name w:val="insertedtext1"/>
    <w:rsid w:val="00ED496C"/>
    <w:rPr>
      <w:color w:val="1057D8"/>
    </w:rPr>
  </w:style>
  <w:style w:type="paragraph" w:customStyle="1" w:styleId="Style">
    <w:name w:val="Style"/>
    <w:rsid w:val="00ED496C"/>
    <w:pPr>
      <w:widowControl w:val="0"/>
      <w:autoSpaceDE w:val="0"/>
      <w:autoSpaceDN w:val="0"/>
      <w:adjustRightInd w:val="0"/>
      <w:spacing w:after="0" w:line="240" w:lineRule="auto"/>
      <w:ind w:left="140" w:right="140" w:firstLine="840"/>
      <w:jc w:val="both"/>
    </w:pPr>
    <w:rPr>
      <w:rFonts w:ascii="Arial" w:eastAsia="Times New Roman" w:hAnsi="Arial" w:cs="Arial"/>
      <w:sz w:val="24"/>
      <w:szCs w:val="24"/>
      <w:lang w:eastAsia="bg-BG"/>
    </w:rPr>
  </w:style>
  <w:style w:type="paragraph" w:styleId="af3">
    <w:name w:val="List Paragraph"/>
    <w:basedOn w:val="a"/>
    <w:uiPriority w:val="34"/>
    <w:qFormat/>
    <w:rsid w:val="00380DE1"/>
    <w:pPr>
      <w:ind w:left="720"/>
      <w:contextualSpacing/>
    </w:pPr>
  </w:style>
  <w:style w:type="table" w:customStyle="1" w:styleId="12">
    <w:name w:val="Мрежа в таблица1"/>
    <w:basedOn w:val="a1"/>
    <w:next w:val="a8"/>
    <w:uiPriority w:val="59"/>
    <w:rsid w:val="00EA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w:basedOn w:val="a"/>
    <w:semiHidden/>
    <w:rsid w:val="009433F5"/>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vodol@dir.bg" TargetMode="External"/><Relationship Id="rId3" Type="http://schemas.microsoft.com/office/2007/relationships/stylesWithEffects" Target="stylesWithEffects.xml"/><Relationship Id="rId7" Type="http://schemas.openxmlformats.org/officeDocument/2006/relationships/hyperlink" Target="mailto:krivodol@dir.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7924</Words>
  <Characters>45169</Characters>
  <Application>Microsoft Office Word</Application>
  <DocSecurity>0</DocSecurity>
  <Lines>376</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dc:creator>
  <cp:lastModifiedBy>boika</cp:lastModifiedBy>
  <cp:revision>38</cp:revision>
  <dcterms:created xsi:type="dcterms:W3CDTF">2018-12-05T12:53:00Z</dcterms:created>
  <dcterms:modified xsi:type="dcterms:W3CDTF">2020-04-28T06:03:00Z</dcterms:modified>
</cp:coreProperties>
</file>