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C" w:rsidRPr="00BF20FE" w:rsidRDefault="0004153B" w:rsidP="00FC7504">
      <w:pPr>
        <w:pStyle w:val="1"/>
        <w:spacing w:before="0" w:after="0"/>
        <w:jc w:val="center"/>
        <w:rPr>
          <w:bCs w:val="0"/>
          <w:sz w:val="48"/>
          <w:szCs w:val="48"/>
          <w:lang w:val="bg-BG"/>
        </w:rPr>
      </w:pPr>
      <w:r w:rsidRPr="00BF20FE"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2C67B9B4" wp14:editId="224BFE0B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6" name="Картина 6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600">
        <w:rPr>
          <w:bCs w:val="0"/>
          <w:sz w:val="48"/>
          <w:szCs w:val="48"/>
          <w:lang w:val="bg-BG"/>
        </w:rPr>
        <w:t xml:space="preserve">   </w:t>
      </w:r>
      <w:r w:rsidR="002C1D0C" w:rsidRPr="00BF20FE">
        <w:rPr>
          <w:bCs w:val="0"/>
          <w:sz w:val="48"/>
          <w:szCs w:val="48"/>
          <w:lang w:val="bg-BG"/>
        </w:rPr>
        <w:t>ОБЩИНА  КРИВОДОЛ</w:t>
      </w:r>
    </w:p>
    <w:p w:rsidR="002C1D0C" w:rsidRPr="00BF20FE" w:rsidRDefault="002C1D0C" w:rsidP="00FC7504">
      <w:pPr>
        <w:tabs>
          <w:tab w:val="left" w:pos="7026"/>
        </w:tabs>
        <w:jc w:val="center"/>
        <w:rPr>
          <w:b/>
          <w:color w:val="FF0000"/>
          <w:sz w:val="28"/>
          <w:szCs w:val="28"/>
          <w:lang w:val="bg-BG"/>
        </w:rPr>
      </w:pPr>
      <w:r w:rsidRPr="00BF20FE">
        <w:rPr>
          <w:b/>
          <w:bCs/>
          <w:sz w:val="48"/>
          <w:szCs w:val="48"/>
          <w:lang w:val="bg-BG"/>
        </w:rPr>
        <w:t>ОБЛАСТ  ВРАЦА</w:t>
      </w:r>
    </w:p>
    <w:p w:rsidR="002C1D0C" w:rsidRPr="00BF20FE" w:rsidRDefault="002C1D0C" w:rsidP="002C1D0C">
      <w:pPr>
        <w:rPr>
          <w:color w:val="FF0000"/>
          <w:sz w:val="4"/>
          <w:szCs w:val="4"/>
          <w:lang w:val="bg-BG"/>
        </w:rPr>
      </w:pPr>
    </w:p>
    <w:p w:rsidR="002C1D0C" w:rsidRPr="00BF20FE" w:rsidRDefault="002C1D0C" w:rsidP="00BA52EA">
      <w:pPr>
        <w:pBdr>
          <w:bottom w:val="double" w:sz="6" w:space="0" w:color="auto"/>
        </w:pBdr>
        <w:rPr>
          <w:color w:val="FF0000"/>
          <w:sz w:val="4"/>
          <w:szCs w:val="4"/>
          <w:lang w:val="bg-BG"/>
        </w:rPr>
      </w:pPr>
    </w:p>
    <w:p w:rsidR="00A276B6" w:rsidRPr="00BF20FE" w:rsidRDefault="00A276B6" w:rsidP="00A276B6">
      <w:pPr>
        <w:pStyle w:val="2"/>
        <w:jc w:val="center"/>
        <w:rPr>
          <w:lang w:val="bg-BG"/>
        </w:rPr>
      </w:pPr>
      <w:r w:rsidRPr="00BF20FE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09117/20-45, </w:t>
      </w:r>
      <w:proofErr w:type="spellStart"/>
      <w:r w:rsidRPr="00BF20FE">
        <w:rPr>
          <w:color w:val="auto"/>
          <w:sz w:val="18"/>
          <w:szCs w:val="18"/>
          <w:lang w:val="bg-BG"/>
        </w:rPr>
        <w:t>e-mail</w:t>
      </w:r>
      <w:proofErr w:type="spellEnd"/>
      <w:r w:rsidRPr="00BF20FE">
        <w:rPr>
          <w:color w:val="auto"/>
          <w:sz w:val="18"/>
          <w:szCs w:val="18"/>
          <w:lang w:val="bg-BG"/>
        </w:rPr>
        <w:t>: krivodol@mbox.is-bg.net</w:t>
      </w:r>
    </w:p>
    <w:p w:rsidR="002C1D0C" w:rsidRPr="00BF20FE" w:rsidRDefault="002C1D0C" w:rsidP="006D4936">
      <w:pPr>
        <w:jc w:val="center"/>
        <w:rPr>
          <w:lang w:val="bg-BG"/>
        </w:rPr>
      </w:pPr>
    </w:p>
    <w:p w:rsidR="002C1D0C" w:rsidRPr="00BF20FE" w:rsidRDefault="002C1D0C" w:rsidP="002C1D0C">
      <w:pPr>
        <w:rPr>
          <w:lang w:val="bg-BG"/>
        </w:rPr>
      </w:pPr>
    </w:p>
    <w:p w:rsidR="008919D6" w:rsidRPr="00BF20FE" w:rsidRDefault="008919D6" w:rsidP="008919D6">
      <w:pPr>
        <w:jc w:val="center"/>
        <w:rPr>
          <w:b/>
          <w:smallCaps/>
          <w:sz w:val="24"/>
          <w:szCs w:val="24"/>
          <w:lang w:val="bg-BG"/>
        </w:rPr>
      </w:pPr>
    </w:p>
    <w:p w:rsidR="00447D88" w:rsidRPr="00BF20FE" w:rsidRDefault="00447D88" w:rsidP="008919D6">
      <w:pPr>
        <w:jc w:val="center"/>
        <w:rPr>
          <w:b/>
          <w:smallCaps/>
          <w:sz w:val="24"/>
          <w:szCs w:val="24"/>
          <w:lang w:val="bg-BG"/>
        </w:rPr>
      </w:pPr>
      <w:r w:rsidRPr="00BF20FE">
        <w:rPr>
          <w:b/>
          <w:smallCaps/>
          <w:sz w:val="24"/>
          <w:szCs w:val="24"/>
          <w:lang w:val="bg-BG"/>
        </w:rPr>
        <w:t>ПР</w:t>
      </w:r>
      <w:r w:rsidR="00C9243E">
        <w:rPr>
          <w:b/>
          <w:smallCaps/>
          <w:sz w:val="24"/>
          <w:szCs w:val="24"/>
          <w:lang w:val="bg-BG"/>
        </w:rPr>
        <w:t>ОЕКТ</w:t>
      </w:r>
    </w:p>
    <w:p w:rsidR="00E130DF" w:rsidRPr="00354B66" w:rsidRDefault="00B917D5" w:rsidP="00A8660F">
      <w:pPr>
        <w:tabs>
          <w:tab w:val="left" w:pos="1065"/>
        </w:tabs>
        <w:jc w:val="center"/>
        <w:rPr>
          <w:color w:val="000000"/>
          <w:sz w:val="24"/>
          <w:szCs w:val="24"/>
          <w:lang w:val="bg-BG"/>
        </w:rPr>
      </w:pPr>
      <w:r w:rsidRPr="00B917D5">
        <w:rPr>
          <w:sz w:val="24"/>
          <w:szCs w:val="24"/>
          <w:lang w:val="bg-BG"/>
        </w:rPr>
        <w:t>за и</w:t>
      </w:r>
      <w:r w:rsidR="004023D0" w:rsidRPr="00B917D5">
        <w:rPr>
          <w:sz w:val="24"/>
          <w:szCs w:val="24"/>
          <w:lang w:val="bg-BG"/>
        </w:rPr>
        <w:t>зменение</w:t>
      </w:r>
      <w:r w:rsidR="001126F4" w:rsidRPr="00BF20FE">
        <w:rPr>
          <w:sz w:val="24"/>
          <w:szCs w:val="24"/>
          <w:lang w:val="bg-BG"/>
        </w:rPr>
        <w:t xml:space="preserve"> </w:t>
      </w:r>
      <w:r w:rsidR="00712525" w:rsidRPr="00BF20FE">
        <w:rPr>
          <w:sz w:val="24"/>
          <w:szCs w:val="24"/>
          <w:lang w:val="bg-BG"/>
        </w:rPr>
        <w:t xml:space="preserve">и допълнение на </w:t>
      </w:r>
      <w:r w:rsidR="00E130DF" w:rsidRPr="00F23031">
        <w:rPr>
          <w:color w:val="000000"/>
          <w:sz w:val="24"/>
          <w:szCs w:val="24"/>
          <w:lang w:val="bg-BG"/>
        </w:rPr>
        <w:t>Наредба № 1</w:t>
      </w:r>
      <w:r w:rsidR="00E130DF">
        <w:rPr>
          <w:color w:val="000000"/>
          <w:sz w:val="24"/>
          <w:szCs w:val="24"/>
          <w:lang w:val="bg-BG"/>
        </w:rPr>
        <w:t>2</w:t>
      </w:r>
      <w:r w:rsidR="00E130DF" w:rsidRPr="00F23031">
        <w:rPr>
          <w:color w:val="000000"/>
          <w:sz w:val="24"/>
          <w:szCs w:val="24"/>
          <w:lang w:val="bg-BG"/>
        </w:rPr>
        <w:t xml:space="preserve"> </w:t>
      </w:r>
      <w:r w:rsidR="00E130DF" w:rsidRPr="00354B66">
        <w:rPr>
          <w:color w:val="000000"/>
          <w:sz w:val="24"/>
          <w:szCs w:val="24"/>
          <w:lang w:val="bg-BG"/>
        </w:rPr>
        <w:t>за определяне и администриране</w:t>
      </w:r>
    </w:p>
    <w:p w:rsidR="00E130DF" w:rsidRDefault="00E130DF" w:rsidP="00A8660F">
      <w:pPr>
        <w:jc w:val="center"/>
        <w:textAlignment w:val="center"/>
        <w:rPr>
          <w:sz w:val="24"/>
          <w:szCs w:val="24"/>
          <w:lang w:val="bg-BG"/>
        </w:rPr>
      </w:pPr>
      <w:r w:rsidRPr="00354B66">
        <w:rPr>
          <w:color w:val="000000"/>
          <w:sz w:val="24"/>
          <w:szCs w:val="24"/>
          <w:lang w:val="bg-BG"/>
        </w:rPr>
        <w:t>на местните такси и цени на услуги</w:t>
      </w:r>
      <w:r>
        <w:rPr>
          <w:color w:val="000000"/>
          <w:sz w:val="24"/>
          <w:szCs w:val="24"/>
          <w:lang w:val="bg-BG"/>
        </w:rPr>
        <w:t xml:space="preserve"> </w:t>
      </w:r>
      <w:r w:rsidRPr="00F23031">
        <w:rPr>
          <w:color w:val="000000"/>
          <w:sz w:val="24"/>
          <w:szCs w:val="24"/>
          <w:lang w:val="bg-BG"/>
        </w:rPr>
        <w:t>Община Криводол</w:t>
      </w:r>
      <w:r w:rsidR="002349E6">
        <w:rPr>
          <w:sz w:val="24"/>
          <w:szCs w:val="24"/>
          <w:lang w:val="bg-BG"/>
        </w:rPr>
        <w:t>,</w:t>
      </w:r>
    </w:p>
    <w:p w:rsidR="002349E6" w:rsidRPr="00A8660F" w:rsidRDefault="00A8660F" w:rsidP="00A8660F">
      <w:pPr>
        <w:jc w:val="both"/>
        <w:textAlignment w:val="center"/>
        <w:rPr>
          <w:color w:val="000000"/>
          <w:sz w:val="10"/>
          <w:szCs w:val="10"/>
          <w:lang w:val="bg-BG"/>
        </w:rPr>
      </w:pPr>
      <w:proofErr w:type="spellStart"/>
      <w:proofErr w:type="gramStart"/>
      <w:r w:rsidRPr="00780ECE">
        <w:rPr>
          <w:i/>
        </w:rPr>
        <w:t>приета</w:t>
      </w:r>
      <w:proofErr w:type="spellEnd"/>
      <w:proofErr w:type="gram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34/15.02.2008 г.  </w:t>
      </w:r>
      <w:proofErr w:type="spellStart"/>
      <w:r w:rsidRPr="00780ECE">
        <w:rPr>
          <w:i/>
        </w:rPr>
        <w:t>на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Общински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съвет</w:t>
      </w:r>
      <w:proofErr w:type="spellEnd"/>
      <w:r w:rsidRPr="00780ECE">
        <w:rPr>
          <w:i/>
        </w:rPr>
        <w:t xml:space="preserve"> Криводол;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156/29.01.2009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01.02.2009 г.;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252/29.01.2010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01.02.2010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291/30.04.2010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01.05.2010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370/30.11.2010 г.;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384 и № 385/28.01.2011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01.01.2011 г.,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39/2011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46/27.01.2012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01.02.2012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66/28.02.2012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15.03.2012 г.;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347/2013 г. 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01.09.2013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410/28.03.2014 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01.04.2014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516/2014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01.01.2015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549/27.03.2015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01.04.2015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589/31.07.2015,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10.08.2015 г.;</w:t>
      </w:r>
      <w:r w:rsidRPr="00780ECE">
        <w:t xml:space="preserve">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31/2016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01.01.2016 г.;</w:t>
      </w:r>
      <w:r w:rsidRPr="00780ECE">
        <w:t xml:space="preserve">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170/2016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01.10.2016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189/2016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01.01.2017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199/28.12.2016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01.01.2017 г.</w:t>
      </w:r>
      <w:r>
        <w:rPr>
          <w:i/>
        </w:rPr>
        <w:t xml:space="preserve">; </w:t>
      </w:r>
      <w:proofErr w:type="spellStart"/>
      <w:r>
        <w:rPr>
          <w:i/>
        </w:rPr>
        <w:t>изменена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Решение</w:t>
      </w:r>
      <w:proofErr w:type="spellEnd"/>
      <w:r>
        <w:rPr>
          <w:i/>
        </w:rPr>
        <w:t xml:space="preserve"> № 239/2017 г.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АС </w:t>
      </w:r>
      <w:proofErr w:type="spellStart"/>
      <w:r>
        <w:rPr>
          <w:i/>
        </w:rPr>
        <w:t>Враца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сила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03.07.2017 г</w:t>
      </w:r>
      <w:r w:rsidRPr="009149E0">
        <w:rPr>
          <w:i/>
        </w:rPr>
        <w:t xml:space="preserve">.; </w:t>
      </w:r>
      <w:proofErr w:type="spellStart"/>
      <w:r w:rsidRPr="009149E0">
        <w:rPr>
          <w:i/>
        </w:rPr>
        <w:t>изменена</w:t>
      </w:r>
      <w:proofErr w:type="spellEnd"/>
      <w:r w:rsidRPr="009149E0">
        <w:rPr>
          <w:i/>
        </w:rPr>
        <w:t xml:space="preserve"> с </w:t>
      </w:r>
      <w:proofErr w:type="spellStart"/>
      <w:r w:rsidRPr="009149E0">
        <w:rPr>
          <w:i/>
        </w:rPr>
        <w:t>Решение</w:t>
      </w:r>
      <w:proofErr w:type="spellEnd"/>
      <w:r w:rsidRPr="009149E0">
        <w:rPr>
          <w:i/>
        </w:rPr>
        <w:t xml:space="preserve"> № 300 </w:t>
      </w:r>
      <w:proofErr w:type="spellStart"/>
      <w:r w:rsidRPr="009149E0">
        <w:rPr>
          <w:i/>
        </w:rPr>
        <w:t>от</w:t>
      </w:r>
      <w:proofErr w:type="spellEnd"/>
      <w:r w:rsidRPr="009149E0">
        <w:rPr>
          <w:i/>
        </w:rPr>
        <w:t xml:space="preserve"> 27.07.2017 г</w:t>
      </w:r>
      <w:r w:rsidRPr="00E6790D">
        <w:rPr>
          <w:i/>
        </w:rPr>
        <w:t xml:space="preserve">.; </w:t>
      </w:r>
      <w:proofErr w:type="spellStart"/>
      <w:r w:rsidRPr="00E6790D">
        <w:rPr>
          <w:i/>
        </w:rPr>
        <w:t>изменена</w:t>
      </w:r>
      <w:proofErr w:type="spellEnd"/>
      <w:r w:rsidRPr="00E6790D">
        <w:rPr>
          <w:i/>
        </w:rPr>
        <w:t xml:space="preserve"> с </w:t>
      </w:r>
      <w:proofErr w:type="spellStart"/>
      <w:r w:rsidRPr="00E6790D">
        <w:rPr>
          <w:i/>
        </w:rPr>
        <w:t>Решение</w:t>
      </w:r>
      <w:proofErr w:type="spellEnd"/>
      <w:r w:rsidRPr="00E6790D">
        <w:rPr>
          <w:i/>
        </w:rPr>
        <w:t xml:space="preserve"> № 310 </w:t>
      </w:r>
      <w:proofErr w:type="spellStart"/>
      <w:r w:rsidRPr="00E6790D">
        <w:rPr>
          <w:i/>
        </w:rPr>
        <w:t>от</w:t>
      </w:r>
      <w:proofErr w:type="spellEnd"/>
      <w:r w:rsidRPr="00E6790D">
        <w:rPr>
          <w:i/>
        </w:rPr>
        <w:t xml:space="preserve"> 23.08.2017 г.</w:t>
      </w:r>
      <w:r w:rsidRPr="00AA1DD2">
        <w:rPr>
          <w:i/>
        </w:rPr>
        <w:t xml:space="preserve"> </w:t>
      </w:r>
      <w:proofErr w:type="spellStart"/>
      <w:r w:rsidRPr="00DF767C">
        <w:rPr>
          <w:i/>
        </w:rPr>
        <w:t>изменена</w:t>
      </w:r>
      <w:proofErr w:type="spellEnd"/>
      <w:r w:rsidRPr="00DF767C">
        <w:rPr>
          <w:i/>
        </w:rPr>
        <w:t xml:space="preserve"> с </w:t>
      </w:r>
      <w:proofErr w:type="spellStart"/>
      <w:r w:rsidRPr="00DF767C">
        <w:rPr>
          <w:i/>
        </w:rPr>
        <w:t>Решение</w:t>
      </w:r>
      <w:proofErr w:type="spellEnd"/>
      <w:r w:rsidRPr="00DF767C">
        <w:rPr>
          <w:i/>
        </w:rPr>
        <w:t xml:space="preserve"> № 31/30.12.2019 г., в </w:t>
      </w:r>
      <w:proofErr w:type="spellStart"/>
      <w:r w:rsidRPr="00DF767C">
        <w:rPr>
          <w:i/>
        </w:rPr>
        <w:t>сила</w:t>
      </w:r>
      <w:proofErr w:type="spellEnd"/>
      <w:r w:rsidRPr="00DF767C">
        <w:rPr>
          <w:i/>
        </w:rPr>
        <w:t xml:space="preserve"> </w:t>
      </w:r>
      <w:proofErr w:type="spellStart"/>
      <w:r w:rsidRPr="00DF767C">
        <w:rPr>
          <w:i/>
        </w:rPr>
        <w:t>от</w:t>
      </w:r>
      <w:proofErr w:type="spellEnd"/>
      <w:r w:rsidRPr="00DF767C">
        <w:rPr>
          <w:i/>
        </w:rPr>
        <w:t xml:space="preserve"> 01.01.2020 г.</w:t>
      </w:r>
      <w:r>
        <w:rPr>
          <w:i/>
        </w:rPr>
        <w:t xml:space="preserve">; </w:t>
      </w:r>
      <w:r w:rsidRPr="00A8660F">
        <w:rPr>
          <w:i/>
          <w:lang w:val="bg-BG"/>
        </w:rPr>
        <w:t xml:space="preserve">изм. с Решение № 91/30.04.2020 г., в сила от 01.05.2020 г.; изм. с Решение № 213/23.04.2021 г., в сила от 01.05.2021 г.; изм. с Решение № 231/30.06.2021 г., в сила от 01.09.2021 г., </w:t>
      </w:r>
      <w:r w:rsidRPr="00A8660F">
        <w:rPr>
          <w:i/>
          <w:color w:val="000000"/>
          <w:lang w:val="bg-BG"/>
        </w:rPr>
        <w:t>изм. с Решение № 265/23.12.2021 г., в сила от 01.</w:t>
      </w:r>
      <w:proofErr w:type="spellStart"/>
      <w:r w:rsidRPr="00A8660F">
        <w:rPr>
          <w:i/>
          <w:color w:val="000000"/>
          <w:lang w:val="bg-BG"/>
        </w:rPr>
        <w:t>01</w:t>
      </w:r>
      <w:proofErr w:type="spellEnd"/>
      <w:r w:rsidRPr="00A8660F">
        <w:rPr>
          <w:i/>
          <w:color w:val="000000"/>
          <w:lang w:val="bg-BG"/>
        </w:rPr>
        <w:t>.2022 г.,</w:t>
      </w:r>
      <w:r w:rsidRPr="00A8660F">
        <w:rPr>
          <w:i/>
          <w:color w:val="FF0000"/>
          <w:lang w:val="bg-BG"/>
        </w:rPr>
        <w:t xml:space="preserve"> </w:t>
      </w:r>
      <w:r w:rsidRPr="00A8660F">
        <w:rPr>
          <w:i/>
          <w:color w:val="000000"/>
          <w:lang w:val="bg-BG"/>
        </w:rPr>
        <w:t>изм. с Решение № 291/2022 г.</w:t>
      </w:r>
      <w:r w:rsidRPr="00A8660F">
        <w:rPr>
          <w:i/>
          <w:lang w:val="bg-BG"/>
        </w:rPr>
        <w:t>; изм. с Решение №299/2022 г., в сила от 01.04.2022 г.;</w:t>
      </w:r>
      <w:r w:rsidRPr="00A8660F">
        <w:rPr>
          <w:lang w:val="bg-BG"/>
        </w:rPr>
        <w:t xml:space="preserve"> </w:t>
      </w:r>
      <w:r w:rsidRPr="00A8660F">
        <w:rPr>
          <w:i/>
          <w:lang w:val="bg-BG"/>
        </w:rPr>
        <w:t>изм. с Решение № 431/2022 г., в сила от 01.</w:t>
      </w:r>
      <w:proofErr w:type="spellStart"/>
      <w:r w:rsidRPr="00A8660F">
        <w:rPr>
          <w:i/>
          <w:lang w:val="bg-BG"/>
        </w:rPr>
        <w:t>01</w:t>
      </w:r>
      <w:proofErr w:type="spellEnd"/>
      <w:r w:rsidRPr="00A8660F">
        <w:rPr>
          <w:i/>
          <w:lang w:val="bg-BG"/>
        </w:rPr>
        <w:t>.2023 г.; изм. с Решение № 474/2023 г., в сила от 01.06.2023 г.</w:t>
      </w:r>
    </w:p>
    <w:p w:rsidR="002349E6" w:rsidRDefault="002349E6" w:rsidP="00141F0E">
      <w:pPr>
        <w:tabs>
          <w:tab w:val="left" w:pos="900"/>
        </w:tabs>
        <w:jc w:val="both"/>
        <w:rPr>
          <w:sz w:val="24"/>
          <w:szCs w:val="24"/>
          <w:lang w:val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Pr="00D37029" w:rsidRDefault="00A8660F" w:rsidP="00A8660F">
      <w:pPr>
        <w:ind w:firstLine="708"/>
        <w:jc w:val="both"/>
        <w:rPr>
          <w:sz w:val="24"/>
          <w:szCs w:val="24"/>
          <w:lang w:val="en-US" w:eastAsia="bg-BG"/>
        </w:rPr>
      </w:pPr>
      <w:r w:rsidRPr="00A6335A">
        <w:rPr>
          <w:b/>
          <w:color w:val="000000"/>
          <w:sz w:val="24"/>
          <w:szCs w:val="24"/>
          <w:lang w:val="bg-BG"/>
        </w:rPr>
        <w:t>§ 1.</w:t>
      </w:r>
      <w:r w:rsidRPr="00D3702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В чл. 4</w:t>
      </w:r>
      <w:r w:rsidRPr="00D37029"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 w:eastAsia="bg-BG"/>
        </w:rPr>
        <w:t>след думата</w:t>
      </w:r>
      <w:r w:rsidRPr="00D37029">
        <w:rPr>
          <w:sz w:val="24"/>
          <w:szCs w:val="24"/>
          <w:lang w:val="bg-BG" w:eastAsia="bg-BG"/>
        </w:rPr>
        <w:t xml:space="preserve"> „</w:t>
      </w:r>
      <w:r>
        <w:rPr>
          <w:sz w:val="24"/>
          <w:szCs w:val="24"/>
          <w:lang w:val="bg-BG" w:eastAsia="bg-BG"/>
        </w:rPr>
        <w:t>левове</w:t>
      </w:r>
      <w:r w:rsidRPr="00D37029">
        <w:rPr>
          <w:sz w:val="24"/>
          <w:szCs w:val="24"/>
          <w:lang w:val="bg-BG" w:eastAsia="bg-BG"/>
        </w:rPr>
        <w:t>“ се добавят думите „/</w:t>
      </w:r>
      <w:r>
        <w:rPr>
          <w:sz w:val="24"/>
          <w:szCs w:val="24"/>
          <w:lang w:val="bg-BG" w:eastAsia="bg-BG"/>
        </w:rPr>
        <w:t>евро</w:t>
      </w:r>
      <w:r w:rsidRPr="00D37029">
        <w:rPr>
          <w:sz w:val="24"/>
          <w:szCs w:val="24"/>
          <w:lang w:val="bg-BG" w:eastAsia="bg-BG"/>
        </w:rPr>
        <w:t>“</w:t>
      </w:r>
    </w:p>
    <w:p w:rsidR="00A8660F" w:rsidRDefault="00A8660F" w:rsidP="00A8660F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A6335A">
        <w:rPr>
          <w:b/>
          <w:color w:val="000000"/>
          <w:sz w:val="24"/>
          <w:szCs w:val="24"/>
          <w:lang w:val="bg-BG"/>
        </w:rPr>
        <w:t>§ 2.</w:t>
      </w:r>
      <w:r w:rsidRPr="00D3702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Създава се нов чл. 11а, както следва:</w:t>
      </w:r>
    </w:p>
    <w:p w:rsidR="00A8660F" w:rsidRPr="00640E44" w:rsidRDefault="00A8660F" w:rsidP="00A8660F">
      <w:pPr>
        <w:ind w:firstLine="708"/>
        <w:jc w:val="both"/>
        <w:rPr>
          <w:color w:val="000000"/>
          <w:sz w:val="24"/>
          <w:szCs w:val="24"/>
          <w:lang w:val="bg-BG" w:eastAsia="bg-BG"/>
        </w:rPr>
      </w:pPr>
      <w:r w:rsidRPr="00640E44">
        <w:rPr>
          <w:color w:val="000000"/>
          <w:sz w:val="24"/>
          <w:szCs w:val="24"/>
          <w:lang w:val="bg-BG" w:eastAsia="bg-BG"/>
        </w:rPr>
        <w:t xml:space="preserve">„Чл. 11а. </w:t>
      </w:r>
      <w:r w:rsidRPr="00640E44">
        <w:rPr>
          <w:i/>
          <w:color w:val="000000"/>
          <w:sz w:val="24"/>
          <w:szCs w:val="24"/>
          <w:lang w:val="bg-BG" w:eastAsia="bg-BG"/>
        </w:rPr>
        <w:t xml:space="preserve">(Нов, Решение №…2025 г.) </w:t>
      </w:r>
      <w:r w:rsidRPr="00640E44">
        <w:rPr>
          <w:color w:val="000000"/>
          <w:sz w:val="24"/>
          <w:szCs w:val="24"/>
          <w:lang w:val="bg-BG" w:eastAsia="bg-BG"/>
        </w:rPr>
        <w:t>(1)</w:t>
      </w:r>
      <w:r w:rsidRPr="00640E44">
        <w:rPr>
          <w:i/>
          <w:color w:val="000000"/>
          <w:sz w:val="24"/>
          <w:szCs w:val="24"/>
          <w:lang w:val="bg-BG" w:eastAsia="bg-BG"/>
        </w:rPr>
        <w:t xml:space="preserve"> </w:t>
      </w:r>
      <w:r w:rsidRPr="00640E44">
        <w:rPr>
          <w:color w:val="000000"/>
          <w:sz w:val="24"/>
          <w:szCs w:val="24"/>
          <w:lang w:val="bg-BG" w:eastAsia="bg-BG"/>
        </w:rPr>
        <w:t xml:space="preserve">Община Криводол приема заявления и предоставя административни услуги по електронен път чрез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web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 xml:space="preserve"> портала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eGOV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>.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bg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 xml:space="preserve"> на Министерство на електронното управление.</w:t>
      </w:r>
    </w:p>
    <w:p w:rsidR="00A8660F" w:rsidRPr="00640E44" w:rsidRDefault="00A8660F" w:rsidP="00A8660F">
      <w:pPr>
        <w:jc w:val="both"/>
        <w:rPr>
          <w:color w:val="000000"/>
          <w:sz w:val="24"/>
          <w:szCs w:val="24"/>
          <w:lang w:val="bg-BG" w:eastAsia="bg-BG"/>
        </w:rPr>
      </w:pPr>
      <w:r w:rsidRPr="00640E44">
        <w:rPr>
          <w:color w:val="000000"/>
          <w:sz w:val="24"/>
          <w:szCs w:val="24"/>
          <w:lang w:val="bg-BG" w:eastAsia="bg-BG"/>
        </w:rPr>
        <w:t>(2) За изпълнение на електронните услуги се прилагат сроковете за обикновена услуга.</w:t>
      </w:r>
    </w:p>
    <w:p w:rsidR="00A8660F" w:rsidRDefault="00A8660F" w:rsidP="00A8660F">
      <w:pPr>
        <w:jc w:val="both"/>
        <w:rPr>
          <w:color w:val="000000"/>
          <w:sz w:val="24"/>
          <w:szCs w:val="24"/>
          <w:lang w:val="bg-BG" w:eastAsia="bg-BG"/>
        </w:rPr>
      </w:pPr>
      <w:r w:rsidRPr="00640E44">
        <w:rPr>
          <w:color w:val="000000"/>
          <w:sz w:val="24"/>
          <w:szCs w:val="24"/>
          <w:lang w:val="bg-BG" w:eastAsia="bg-BG"/>
        </w:rPr>
        <w:t>(3) За услугите, предлагани и по електронен път, таксата се определя с десет на сто намаление спрямо таксата за присъствено заявяване и предоставяне на обикновена услуга, като намалението не може да надвишава двадесет лева/10,23 €.“</w:t>
      </w:r>
    </w:p>
    <w:p w:rsidR="00A8660F" w:rsidRPr="001836F6" w:rsidRDefault="00A8660F" w:rsidP="00A8660F">
      <w:pPr>
        <w:jc w:val="both"/>
        <w:rPr>
          <w:color w:val="000000"/>
          <w:sz w:val="10"/>
          <w:szCs w:val="10"/>
          <w:lang w:val="bg-BG" w:eastAsia="bg-BG"/>
        </w:rPr>
      </w:pP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A6335A">
        <w:rPr>
          <w:b/>
          <w:color w:val="000000"/>
          <w:sz w:val="24"/>
          <w:szCs w:val="24"/>
          <w:lang w:val="bg-BG"/>
        </w:rPr>
        <w:t>§ 3.</w:t>
      </w:r>
      <w:r>
        <w:rPr>
          <w:color w:val="000000"/>
          <w:sz w:val="24"/>
          <w:szCs w:val="24"/>
          <w:lang w:val="bg-BG"/>
        </w:rPr>
        <w:t xml:space="preserve"> </w:t>
      </w:r>
      <w:r w:rsidRPr="00D37029">
        <w:rPr>
          <w:color w:val="000000"/>
          <w:sz w:val="24"/>
          <w:szCs w:val="24"/>
          <w:lang w:val="bg-BG"/>
        </w:rPr>
        <w:t>В чл. 1</w:t>
      </w:r>
      <w:r>
        <w:rPr>
          <w:color w:val="000000"/>
          <w:sz w:val="24"/>
          <w:szCs w:val="24"/>
          <w:lang w:val="bg-BG"/>
        </w:rPr>
        <w:t xml:space="preserve">2 в ал. 3 и ал. 4 </w:t>
      </w:r>
      <w:r w:rsidRPr="00D37029">
        <w:rPr>
          <w:sz w:val="24"/>
          <w:szCs w:val="24"/>
          <w:lang w:val="bg-BG" w:eastAsia="bg-BG"/>
        </w:rPr>
        <w:t>след думите „</w:t>
      </w:r>
      <w:r w:rsidRPr="00A26604">
        <w:rPr>
          <w:sz w:val="24"/>
          <w:szCs w:val="24"/>
          <w:lang w:val="bg-BG" w:eastAsia="bg-BG"/>
        </w:rPr>
        <w:t>30 000 лв.</w:t>
      </w:r>
      <w:r w:rsidRPr="00D37029">
        <w:rPr>
          <w:sz w:val="24"/>
          <w:szCs w:val="24"/>
          <w:lang w:val="bg-BG" w:eastAsia="bg-BG"/>
        </w:rPr>
        <w:t>“ се добавят думите „/</w:t>
      </w:r>
      <w:r w:rsidRPr="00A26604">
        <w:rPr>
          <w:sz w:val="24"/>
          <w:szCs w:val="24"/>
          <w:lang w:val="en-US" w:eastAsia="bg-BG"/>
        </w:rPr>
        <w:t xml:space="preserve">15 338,76 </w:t>
      </w:r>
      <w:r w:rsidRPr="00D37029">
        <w:rPr>
          <w:sz w:val="24"/>
          <w:szCs w:val="24"/>
          <w:lang w:val="bg-BG" w:eastAsia="bg-BG"/>
        </w:rPr>
        <w:t>€“</w:t>
      </w:r>
    </w:p>
    <w:p w:rsidR="00A8660F" w:rsidRDefault="00A8660F" w:rsidP="00A8660F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A6335A">
        <w:rPr>
          <w:b/>
          <w:color w:val="000000"/>
          <w:sz w:val="24"/>
          <w:szCs w:val="24"/>
          <w:lang w:val="bg-BG"/>
        </w:rPr>
        <w:t>§ 4.</w:t>
      </w:r>
      <w:r>
        <w:rPr>
          <w:color w:val="000000"/>
          <w:sz w:val="24"/>
          <w:szCs w:val="24"/>
          <w:lang w:val="bg-BG"/>
        </w:rPr>
        <w:t xml:space="preserve"> В чл. 66, ал. 1</w:t>
      </w:r>
      <w:r w:rsidRPr="00D37029">
        <w:rPr>
          <w:color w:val="000000"/>
          <w:sz w:val="24"/>
          <w:szCs w:val="24"/>
          <w:lang w:val="bg-BG"/>
        </w:rPr>
        <w:t xml:space="preserve"> след дум</w:t>
      </w:r>
      <w:r>
        <w:rPr>
          <w:color w:val="000000"/>
          <w:sz w:val="24"/>
          <w:szCs w:val="24"/>
          <w:lang w:val="bg-BG"/>
        </w:rPr>
        <w:t>и</w:t>
      </w:r>
      <w:r w:rsidRPr="00D37029">
        <w:rPr>
          <w:color w:val="000000"/>
          <w:sz w:val="24"/>
          <w:szCs w:val="24"/>
          <w:lang w:val="bg-BG"/>
        </w:rPr>
        <w:t>т</w:t>
      </w:r>
      <w:r>
        <w:rPr>
          <w:color w:val="000000"/>
          <w:sz w:val="24"/>
          <w:szCs w:val="24"/>
          <w:lang w:val="bg-BG"/>
        </w:rPr>
        <w:t>е</w:t>
      </w:r>
      <w:r w:rsidRPr="00D37029">
        <w:rPr>
          <w:color w:val="000000"/>
          <w:sz w:val="24"/>
          <w:szCs w:val="24"/>
          <w:lang w:val="bg-BG"/>
        </w:rPr>
        <w:t xml:space="preserve"> „</w:t>
      </w:r>
      <w:r w:rsidRPr="00F156B7">
        <w:rPr>
          <w:sz w:val="24"/>
          <w:szCs w:val="24"/>
          <w:lang w:val="bg-BG" w:eastAsia="bg-BG"/>
        </w:rPr>
        <w:t>3 (три) лева</w:t>
      </w:r>
      <w:r w:rsidRPr="00D37029">
        <w:rPr>
          <w:color w:val="000000"/>
          <w:sz w:val="24"/>
          <w:szCs w:val="24"/>
          <w:lang w:val="bg-BG"/>
        </w:rPr>
        <w:t>“ се добавя думата „/</w:t>
      </w:r>
      <w:r w:rsidRPr="00F156B7">
        <w:rPr>
          <w:color w:val="000000"/>
          <w:sz w:val="24"/>
          <w:szCs w:val="24"/>
          <w:lang w:val="bg-BG"/>
        </w:rPr>
        <w:t>1,53 €</w:t>
      </w:r>
      <w:r w:rsidRPr="00D37029">
        <w:rPr>
          <w:color w:val="000000"/>
          <w:sz w:val="24"/>
          <w:szCs w:val="24"/>
          <w:lang w:val="bg-BG"/>
        </w:rPr>
        <w:t>“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A6335A">
        <w:rPr>
          <w:b/>
          <w:color w:val="000000"/>
          <w:sz w:val="24"/>
          <w:szCs w:val="24"/>
          <w:lang w:val="bg-BG"/>
        </w:rPr>
        <w:t>§ 5.</w:t>
      </w:r>
      <w:r w:rsidRPr="001454AC">
        <w:rPr>
          <w:color w:val="000000"/>
          <w:sz w:val="24"/>
          <w:szCs w:val="24"/>
          <w:lang w:val="bg-BG"/>
        </w:rPr>
        <w:t xml:space="preserve"> В чл. </w:t>
      </w:r>
      <w:r>
        <w:rPr>
          <w:color w:val="000000"/>
          <w:sz w:val="24"/>
          <w:szCs w:val="24"/>
          <w:lang w:val="bg-BG"/>
        </w:rPr>
        <w:t xml:space="preserve">69 в таблицата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такси, съгласно </w:t>
      </w:r>
      <w:r w:rsidRPr="00A6335A">
        <w:rPr>
          <w:sz w:val="24"/>
          <w:szCs w:val="24"/>
          <w:lang w:val="bg-BG" w:eastAsia="bg-BG"/>
        </w:rPr>
        <w:t>Приложение № 1 към настоящото предложение.</w:t>
      </w:r>
    </w:p>
    <w:p w:rsidR="00A8660F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 w:rsidRPr="00A6335A">
        <w:rPr>
          <w:b/>
          <w:color w:val="000000"/>
          <w:sz w:val="24"/>
          <w:szCs w:val="24"/>
          <w:lang w:val="bg-BG" w:eastAsia="bg-BG"/>
        </w:rPr>
        <w:t>§ 6.</w:t>
      </w:r>
      <w:r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>В чл. 71 с</w:t>
      </w:r>
      <w:r w:rsidRPr="00D37029">
        <w:rPr>
          <w:sz w:val="24"/>
          <w:szCs w:val="24"/>
          <w:lang w:val="bg-BG" w:eastAsia="bg-BG"/>
        </w:rPr>
        <w:t>лед думите „</w:t>
      </w:r>
      <w:r w:rsidRPr="00C01F92">
        <w:rPr>
          <w:sz w:val="24"/>
          <w:szCs w:val="24"/>
          <w:lang w:val="bg-BG" w:eastAsia="bg-BG"/>
        </w:rPr>
        <w:t>1,40 лв</w:t>
      </w:r>
      <w:r w:rsidRPr="00D37029">
        <w:rPr>
          <w:sz w:val="24"/>
          <w:szCs w:val="24"/>
          <w:lang w:val="bg-BG" w:eastAsia="bg-BG"/>
        </w:rPr>
        <w:t>.“ се добавят думите „/</w:t>
      </w:r>
      <w:r w:rsidRPr="00C01F92">
        <w:rPr>
          <w:sz w:val="24"/>
          <w:szCs w:val="24"/>
          <w:lang w:val="en-US" w:eastAsia="bg-BG"/>
        </w:rPr>
        <w:t xml:space="preserve">0,72 </w:t>
      </w:r>
      <w:r w:rsidRPr="00D37029">
        <w:rPr>
          <w:sz w:val="24"/>
          <w:szCs w:val="24"/>
          <w:lang w:val="bg-BG" w:eastAsia="bg-BG"/>
        </w:rPr>
        <w:t>€“</w:t>
      </w:r>
    </w:p>
    <w:p w:rsidR="00A8660F" w:rsidRDefault="00A8660F" w:rsidP="00A8660F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 w:eastAsia="bg-BG"/>
        </w:rPr>
        <w:tab/>
      </w:r>
      <w:r w:rsidRPr="00A6335A">
        <w:rPr>
          <w:b/>
          <w:sz w:val="24"/>
          <w:szCs w:val="24"/>
          <w:lang w:val="bg-BG" w:eastAsia="bg-BG"/>
        </w:rPr>
        <w:t>§ 7.</w:t>
      </w:r>
      <w:r>
        <w:rPr>
          <w:sz w:val="24"/>
          <w:szCs w:val="24"/>
          <w:lang w:val="bg-BG" w:eastAsia="bg-BG"/>
        </w:rPr>
        <w:t xml:space="preserve">   </w:t>
      </w:r>
      <w:r>
        <w:rPr>
          <w:color w:val="000000"/>
          <w:sz w:val="24"/>
          <w:szCs w:val="24"/>
          <w:lang w:val="bg-BG"/>
        </w:rPr>
        <w:t>В чл. 77, ал. 4 след думите</w:t>
      </w:r>
      <w:r w:rsidRPr="00D37029">
        <w:rPr>
          <w:color w:val="000000"/>
          <w:sz w:val="24"/>
          <w:szCs w:val="24"/>
          <w:lang w:val="bg-BG"/>
        </w:rPr>
        <w:t xml:space="preserve"> „</w:t>
      </w:r>
      <w:r w:rsidRPr="00191F36">
        <w:rPr>
          <w:color w:val="000000"/>
          <w:sz w:val="24"/>
          <w:szCs w:val="24"/>
          <w:lang w:val="bg-BG"/>
        </w:rPr>
        <w:t>от 10 до 50 лв.</w:t>
      </w:r>
      <w:r w:rsidRPr="00D37029">
        <w:rPr>
          <w:color w:val="000000"/>
          <w:sz w:val="24"/>
          <w:szCs w:val="24"/>
          <w:lang w:val="bg-BG"/>
        </w:rPr>
        <w:t>“ се добавя</w:t>
      </w:r>
      <w:r>
        <w:rPr>
          <w:color w:val="000000"/>
          <w:sz w:val="24"/>
          <w:szCs w:val="24"/>
          <w:lang w:val="bg-BG"/>
        </w:rPr>
        <w:t>т</w:t>
      </w:r>
      <w:r w:rsidRPr="00D37029">
        <w:rPr>
          <w:color w:val="000000"/>
          <w:sz w:val="24"/>
          <w:szCs w:val="24"/>
          <w:lang w:val="bg-BG"/>
        </w:rPr>
        <w:t xml:space="preserve"> дум</w:t>
      </w:r>
      <w:r>
        <w:rPr>
          <w:color w:val="000000"/>
          <w:sz w:val="24"/>
          <w:szCs w:val="24"/>
          <w:lang w:val="bg-BG"/>
        </w:rPr>
        <w:t>и</w:t>
      </w:r>
      <w:r w:rsidRPr="00D37029">
        <w:rPr>
          <w:color w:val="000000"/>
          <w:sz w:val="24"/>
          <w:szCs w:val="24"/>
          <w:lang w:val="bg-BG"/>
        </w:rPr>
        <w:t>т</w:t>
      </w:r>
      <w:r>
        <w:rPr>
          <w:color w:val="000000"/>
          <w:sz w:val="24"/>
          <w:szCs w:val="24"/>
          <w:lang w:val="bg-BG"/>
        </w:rPr>
        <w:t>е</w:t>
      </w:r>
      <w:r w:rsidRPr="00D37029">
        <w:rPr>
          <w:color w:val="000000"/>
          <w:sz w:val="24"/>
          <w:szCs w:val="24"/>
          <w:lang w:val="bg-BG"/>
        </w:rPr>
        <w:t xml:space="preserve"> „/</w:t>
      </w:r>
      <w:r>
        <w:rPr>
          <w:color w:val="000000"/>
          <w:sz w:val="24"/>
          <w:szCs w:val="24"/>
          <w:lang w:val="bg-BG"/>
        </w:rPr>
        <w:t>от 5,11 до 25,56 €</w:t>
      </w:r>
      <w:r w:rsidRPr="00D37029">
        <w:rPr>
          <w:color w:val="000000"/>
          <w:sz w:val="24"/>
          <w:szCs w:val="24"/>
          <w:lang w:val="bg-BG"/>
        </w:rPr>
        <w:t>“</w:t>
      </w:r>
    </w:p>
    <w:p w:rsidR="00A8660F" w:rsidRDefault="00A8660F" w:rsidP="00A8660F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 w:rsidRPr="00A6335A">
        <w:rPr>
          <w:b/>
          <w:color w:val="000000"/>
          <w:sz w:val="24"/>
          <w:szCs w:val="24"/>
          <w:lang w:val="bg-BG"/>
        </w:rPr>
        <w:t>§ 8.</w:t>
      </w:r>
      <w:r>
        <w:rPr>
          <w:color w:val="000000"/>
          <w:sz w:val="24"/>
          <w:szCs w:val="24"/>
          <w:lang w:val="bg-BG"/>
        </w:rPr>
        <w:t xml:space="preserve"> В </w:t>
      </w:r>
      <w:r w:rsidRPr="00A6556E">
        <w:rPr>
          <w:color w:val="000000"/>
          <w:sz w:val="24"/>
          <w:szCs w:val="24"/>
          <w:lang w:val="bg-BG"/>
        </w:rPr>
        <w:t>Преходни</w:t>
      </w:r>
      <w:r>
        <w:rPr>
          <w:color w:val="000000"/>
          <w:sz w:val="24"/>
          <w:szCs w:val="24"/>
          <w:lang w:val="bg-BG"/>
        </w:rPr>
        <w:t>те</w:t>
      </w:r>
      <w:r w:rsidRPr="00A6556E">
        <w:rPr>
          <w:color w:val="000000"/>
          <w:sz w:val="24"/>
          <w:szCs w:val="24"/>
          <w:lang w:val="bg-BG"/>
        </w:rPr>
        <w:t xml:space="preserve"> и Заключителни разпоредби</w:t>
      </w:r>
      <w:r>
        <w:rPr>
          <w:color w:val="000000"/>
          <w:sz w:val="24"/>
          <w:szCs w:val="24"/>
          <w:lang w:val="bg-BG"/>
        </w:rPr>
        <w:t xml:space="preserve"> се създава нов § 7:</w:t>
      </w:r>
    </w:p>
    <w:p w:rsidR="00A8660F" w:rsidRPr="00BF20FE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/>
        </w:rPr>
        <w:t xml:space="preserve">„§ 7. </w:t>
      </w:r>
      <w:r w:rsidRPr="007E7C27">
        <w:rPr>
          <w:i/>
          <w:color w:val="000000"/>
          <w:sz w:val="24"/>
          <w:szCs w:val="24"/>
          <w:lang w:val="bg-BG"/>
        </w:rPr>
        <w:t>(Нов, Решение №…2025 г.)</w:t>
      </w:r>
      <w:r>
        <w:rPr>
          <w:color w:val="000000"/>
          <w:sz w:val="24"/>
          <w:szCs w:val="24"/>
          <w:lang w:val="bg-BG"/>
        </w:rPr>
        <w:t xml:space="preserve"> </w:t>
      </w:r>
      <w:r w:rsidRPr="00BF20FE">
        <w:rPr>
          <w:sz w:val="24"/>
          <w:szCs w:val="24"/>
          <w:lang w:val="bg-BG" w:eastAsia="bg-BG"/>
        </w:rPr>
        <w:t xml:space="preserve">(1) </w:t>
      </w:r>
      <w:r>
        <w:rPr>
          <w:sz w:val="24"/>
          <w:szCs w:val="24"/>
          <w:lang w:val="bg-BG" w:eastAsia="bg-BG"/>
        </w:rPr>
        <w:t>Сумите, посочени в евро, съгласно и</w:t>
      </w:r>
      <w:r w:rsidRPr="00BF20FE">
        <w:rPr>
          <w:sz w:val="24"/>
          <w:szCs w:val="24"/>
          <w:lang w:val="bg-BG" w:eastAsia="bg-BG"/>
        </w:rPr>
        <w:t xml:space="preserve">змененията и допълненията в Наредбата, приети с Решение № … на Общински съвет Криводол във връзка с § 6, ал. 1, т. 2 от Преходните и заключителни разпоредби на Закона за въвеждане на еврото в Република България (ЗВЕРБ), при прилагане предвидените в същия закон правила за </w:t>
      </w:r>
      <w:proofErr w:type="spellStart"/>
      <w:r w:rsidRPr="00BF20FE">
        <w:rPr>
          <w:sz w:val="24"/>
          <w:szCs w:val="24"/>
          <w:lang w:val="bg-BG" w:eastAsia="bg-BG"/>
        </w:rPr>
        <w:t>превалутиране</w:t>
      </w:r>
      <w:proofErr w:type="spellEnd"/>
      <w:r w:rsidRPr="00BF20FE">
        <w:rPr>
          <w:sz w:val="24"/>
          <w:szCs w:val="24"/>
          <w:lang w:val="bg-BG" w:eastAsia="bg-BG"/>
        </w:rPr>
        <w:t>, влизат в сила  от датата на въвеждане на еврото в Република България.</w:t>
      </w:r>
    </w:p>
    <w:p w:rsidR="00A8660F" w:rsidRPr="00BF20FE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България.</w:t>
      </w:r>
    </w:p>
    <w:p w:rsidR="00A8660F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lastRenderedPageBreak/>
        <w:t xml:space="preserve">(3) След изтичане на срока по ал. 2, Наредбата продължава да се прилага в съответствие с предвидените в ЗВЕРБ правила за </w:t>
      </w:r>
      <w:proofErr w:type="spellStart"/>
      <w:r w:rsidRPr="00BF20FE">
        <w:rPr>
          <w:sz w:val="24"/>
          <w:szCs w:val="24"/>
          <w:lang w:val="bg-BG" w:eastAsia="bg-BG"/>
        </w:rPr>
        <w:t>превалутиране</w:t>
      </w:r>
      <w:proofErr w:type="spellEnd"/>
      <w:r w:rsidRPr="00BF20FE">
        <w:rPr>
          <w:sz w:val="24"/>
          <w:szCs w:val="24"/>
          <w:lang w:val="bg-BG" w:eastAsia="bg-BG"/>
        </w:rPr>
        <w:t>.“</w:t>
      </w:r>
    </w:p>
    <w:p w:rsidR="00A8660F" w:rsidRPr="001836F6" w:rsidRDefault="00A8660F" w:rsidP="00A8660F">
      <w:pPr>
        <w:ind w:firstLine="708"/>
        <w:jc w:val="both"/>
        <w:rPr>
          <w:sz w:val="10"/>
          <w:szCs w:val="10"/>
          <w:lang w:val="bg-BG" w:eastAsia="bg-BG"/>
        </w:rPr>
      </w:pPr>
    </w:p>
    <w:p w:rsidR="00A8660F" w:rsidRDefault="00A8660F" w:rsidP="00A8660F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A6335A">
        <w:rPr>
          <w:b/>
          <w:sz w:val="24"/>
          <w:szCs w:val="24"/>
          <w:lang w:val="bg-BG" w:eastAsia="bg-BG"/>
        </w:rPr>
        <w:t>§ 9.</w:t>
      </w:r>
      <w:r>
        <w:rPr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</w:t>
      </w:r>
      <w:r w:rsidRPr="00A6556E">
        <w:rPr>
          <w:color w:val="000000"/>
          <w:sz w:val="24"/>
          <w:szCs w:val="24"/>
          <w:lang w:val="bg-BG"/>
        </w:rPr>
        <w:t>Преходни</w:t>
      </w:r>
      <w:r>
        <w:rPr>
          <w:color w:val="000000"/>
          <w:sz w:val="24"/>
          <w:szCs w:val="24"/>
          <w:lang w:val="bg-BG"/>
        </w:rPr>
        <w:t>те</w:t>
      </w:r>
      <w:r w:rsidRPr="00A6556E">
        <w:rPr>
          <w:color w:val="000000"/>
          <w:sz w:val="24"/>
          <w:szCs w:val="24"/>
          <w:lang w:val="bg-BG"/>
        </w:rPr>
        <w:t xml:space="preserve"> и Заключителни разпоредби</w:t>
      </w:r>
      <w:r>
        <w:rPr>
          <w:color w:val="000000"/>
          <w:sz w:val="24"/>
          <w:szCs w:val="24"/>
          <w:lang w:val="bg-BG"/>
        </w:rPr>
        <w:t xml:space="preserve"> се създава нов § 8:</w:t>
      </w:r>
    </w:p>
    <w:p w:rsidR="00A8660F" w:rsidRDefault="00A8660F" w:rsidP="00A8660F">
      <w:pPr>
        <w:ind w:firstLine="708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/>
        </w:rPr>
        <w:t xml:space="preserve">„§ 8. </w:t>
      </w:r>
      <w:r w:rsidRPr="007E7C27">
        <w:rPr>
          <w:i/>
          <w:color w:val="000000"/>
          <w:sz w:val="24"/>
          <w:szCs w:val="24"/>
          <w:lang w:val="bg-BG"/>
        </w:rPr>
        <w:t>(Нов, Решение №…2025 г.)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7E7C27">
        <w:rPr>
          <w:color w:val="000000"/>
          <w:sz w:val="24"/>
          <w:szCs w:val="24"/>
          <w:lang w:val="bg-BG"/>
        </w:rPr>
        <w:t>(1)</w:t>
      </w:r>
      <w:r>
        <w:rPr>
          <w:i/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Наредбата са посочени такси за  96 (деветдесет и шест) електронни услуги, вписани за предоставяне в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web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 xml:space="preserve"> портала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eGOV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>.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bg</w:t>
      </w:r>
      <w:proofErr w:type="spellEnd"/>
      <w:r>
        <w:rPr>
          <w:color w:val="000000"/>
          <w:sz w:val="24"/>
          <w:szCs w:val="24"/>
          <w:lang w:val="bg-BG" w:eastAsia="bg-BG"/>
        </w:rPr>
        <w:t xml:space="preserve"> към 19.11.2024 г. Таксите влизат в сила от момента на влизане в сила на Решение №…2025 г.</w:t>
      </w:r>
    </w:p>
    <w:p w:rsidR="00A8660F" w:rsidRPr="005861F4" w:rsidRDefault="00A8660F" w:rsidP="00A8660F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 w:eastAsia="bg-BG"/>
        </w:rPr>
        <w:t xml:space="preserve">(2) При </w:t>
      </w:r>
      <w:proofErr w:type="spellStart"/>
      <w:r>
        <w:rPr>
          <w:color w:val="000000"/>
          <w:sz w:val="24"/>
          <w:szCs w:val="24"/>
          <w:lang w:val="bg-BG" w:eastAsia="bg-BG"/>
        </w:rPr>
        <w:t>последващо</w:t>
      </w:r>
      <w:proofErr w:type="spellEnd"/>
      <w:r>
        <w:rPr>
          <w:color w:val="000000"/>
          <w:sz w:val="24"/>
          <w:szCs w:val="24"/>
          <w:lang w:val="bg-BG" w:eastAsia="bg-BG"/>
        </w:rPr>
        <w:t xml:space="preserve"> вписване на нови административни услуги за заявяване и предоставяне по електронен път, автоматично им се определят такси по чл. 11а, ал. 4, които влизат в сила от момента на вписването в </w:t>
      </w:r>
      <w:r w:rsidRPr="00640E44">
        <w:rPr>
          <w:color w:val="000000"/>
          <w:sz w:val="24"/>
          <w:szCs w:val="24"/>
          <w:lang w:val="bg-BG" w:eastAsia="bg-BG"/>
        </w:rPr>
        <w:t xml:space="preserve">портала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eGOV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>.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bg</w:t>
      </w:r>
      <w:proofErr w:type="spellEnd"/>
      <w:r>
        <w:rPr>
          <w:color w:val="000000"/>
          <w:sz w:val="24"/>
          <w:szCs w:val="24"/>
          <w:lang w:val="bg-BG" w:eastAsia="bg-BG"/>
        </w:rPr>
        <w:t>.</w:t>
      </w:r>
    </w:p>
    <w:p w:rsidR="00A8660F" w:rsidRPr="001836F6" w:rsidRDefault="00A8660F" w:rsidP="00A8660F">
      <w:pPr>
        <w:ind w:firstLine="708"/>
        <w:jc w:val="both"/>
        <w:rPr>
          <w:sz w:val="10"/>
          <w:szCs w:val="10"/>
          <w:lang w:val="bg-BG" w:eastAsia="bg-BG"/>
        </w:rPr>
      </w:pPr>
    </w:p>
    <w:p w:rsidR="00A8660F" w:rsidRPr="00B52D5C" w:rsidRDefault="00A8660F" w:rsidP="00A8660F">
      <w:pPr>
        <w:ind w:firstLine="708"/>
        <w:jc w:val="both"/>
        <w:rPr>
          <w:sz w:val="24"/>
          <w:szCs w:val="24"/>
          <w:lang w:val="en-US" w:eastAsia="bg-BG"/>
        </w:rPr>
      </w:pPr>
      <w:r w:rsidRPr="00A6335A">
        <w:rPr>
          <w:b/>
          <w:sz w:val="24"/>
          <w:szCs w:val="24"/>
          <w:lang w:val="bg-BG" w:eastAsia="bg-BG"/>
        </w:rPr>
        <w:t>§ 10.</w:t>
      </w:r>
      <w:r w:rsidRPr="00B52D5C">
        <w:rPr>
          <w:sz w:val="24"/>
          <w:szCs w:val="24"/>
          <w:lang w:val="bg-BG" w:eastAsia="bg-BG"/>
        </w:rPr>
        <w:t xml:space="preserve"> В т. 2.1 от Приложение № 1 към Глава втора, Раздел І след думата „левове“ се добавят думите „/евро“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 xml:space="preserve">§ </w:t>
      </w:r>
      <w:r w:rsidRPr="00236328">
        <w:rPr>
          <w:b/>
          <w:sz w:val="24"/>
          <w:szCs w:val="24"/>
          <w:lang w:val="bg-BG" w:eastAsia="bg-BG"/>
        </w:rPr>
        <w:t>11.</w:t>
      </w:r>
      <w:r w:rsidRPr="00B52D5C">
        <w:rPr>
          <w:sz w:val="24"/>
          <w:szCs w:val="24"/>
          <w:lang w:val="bg-BG" w:eastAsia="bg-BG"/>
        </w:rPr>
        <w:t xml:space="preserve"> В Приложение № 2 към Глава</w:t>
      </w:r>
      <w:r w:rsidRPr="00931303">
        <w:rPr>
          <w:sz w:val="24"/>
          <w:szCs w:val="24"/>
          <w:lang w:val="bg-BG" w:eastAsia="bg-BG"/>
        </w:rPr>
        <w:t xml:space="preserve"> ІІ, Раздел ІІ</w:t>
      </w:r>
      <w:r>
        <w:rPr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таблицата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такси, съгласно </w:t>
      </w:r>
      <w:r w:rsidRPr="00CC558E">
        <w:rPr>
          <w:sz w:val="24"/>
          <w:szCs w:val="24"/>
          <w:lang w:val="bg-BG" w:eastAsia="bg-BG"/>
        </w:rPr>
        <w:t>Приложение № 2</w:t>
      </w:r>
      <w:r>
        <w:rPr>
          <w:sz w:val="24"/>
          <w:szCs w:val="24"/>
          <w:lang w:val="bg-BG" w:eastAsia="bg-BG"/>
        </w:rPr>
        <w:t xml:space="preserve">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12.</w:t>
      </w:r>
      <w:r>
        <w:rPr>
          <w:sz w:val="24"/>
          <w:szCs w:val="24"/>
          <w:lang w:val="bg-BG" w:eastAsia="bg-BG"/>
        </w:rPr>
        <w:t xml:space="preserve"> В </w:t>
      </w:r>
      <w:r w:rsidRPr="00B77267">
        <w:rPr>
          <w:sz w:val="24"/>
          <w:szCs w:val="24"/>
          <w:lang w:val="bg-BG" w:eastAsia="bg-BG"/>
        </w:rPr>
        <w:t>Приложение № 3 към чл. 52 (Глава ІІ, Раздел V)</w:t>
      </w:r>
      <w:r>
        <w:rPr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таблицата „Такси за технически услуги“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3</w:t>
      </w:r>
      <w:r>
        <w:rPr>
          <w:sz w:val="24"/>
          <w:szCs w:val="24"/>
          <w:lang w:val="bg-BG" w:eastAsia="bg-BG"/>
        </w:rPr>
        <w:t xml:space="preserve">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color w:val="000000"/>
          <w:sz w:val="24"/>
          <w:szCs w:val="24"/>
          <w:lang w:val="bg-BG"/>
        </w:rPr>
        <w:t>§ 13.</w:t>
      </w:r>
      <w:r>
        <w:rPr>
          <w:color w:val="000000"/>
          <w:sz w:val="24"/>
          <w:szCs w:val="24"/>
          <w:lang w:val="bg-BG"/>
        </w:rPr>
        <w:t xml:space="preserve"> В </w:t>
      </w:r>
      <w:r w:rsidRPr="00A3542B">
        <w:rPr>
          <w:color w:val="000000"/>
          <w:sz w:val="24"/>
          <w:szCs w:val="24"/>
          <w:lang w:val="bg-BG"/>
        </w:rPr>
        <w:t>Приложение № 4 към чл. 55 (Глава ІІ, Раздел VІ)</w:t>
      </w:r>
      <w:r>
        <w:rPr>
          <w:color w:val="000000"/>
          <w:sz w:val="24"/>
          <w:szCs w:val="24"/>
          <w:lang w:val="bg-BG"/>
        </w:rPr>
        <w:t xml:space="preserve"> в Таблица 1 – АУ по ГСАС и Таблица 2 – АУ общинска собственост,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4 към</w:t>
      </w:r>
      <w:r>
        <w:rPr>
          <w:sz w:val="24"/>
          <w:szCs w:val="24"/>
          <w:lang w:val="bg-BG" w:eastAsia="bg-BG"/>
        </w:rPr>
        <w:t xml:space="preserve">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14.</w:t>
      </w:r>
      <w:r>
        <w:rPr>
          <w:sz w:val="24"/>
          <w:szCs w:val="24"/>
          <w:lang w:val="bg-BG" w:eastAsia="bg-BG"/>
        </w:rPr>
        <w:t xml:space="preserve"> В </w:t>
      </w:r>
      <w:r w:rsidRPr="009877C9">
        <w:rPr>
          <w:sz w:val="24"/>
          <w:szCs w:val="24"/>
          <w:lang w:val="bg-BG" w:eastAsia="bg-BG"/>
        </w:rPr>
        <w:t>Приложение № 5 към чл. 60 (Глава ІІ, Раздел VІ)</w:t>
      </w:r>
      <w:r>
        <w:rPr>
          <w:sz w:val="24"/>
          <w:szCs w:val="24"/>
          <w:lang w:val="bg-BG" w:eastAsia="bg-BG"/>
        </w:rPr>
        <w:t xml:space="preserve">  </w:t>
      </w:r>
      <w:r>
        <w:rPr>
          <w:color w:val="000000"/>
          <w:sz w:val="24"/>
          <w:szCs w:val="24"/>
          <w:lang w:val="bg-BG"/>
        </w:rPr>
        <w:t xml:space="preserve">таблицата АУ „Местни приходи“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5</w:t>
      </w:r>
      <w:r>
        <w:rPr>
          <w:sz w:val="24"/>
          <w:szCs w:val="24"/>
          <w:lang w:val="bg-BG" w:eastAsia="bg-BG"/>
        </w:rPr>
        <w:t xml:space="preserve"> към настоящото предложение.</w:t>
      </w:r>
    </w:p>
    <w:p w:rsidR="00A8660F" w:rsidRPr="00236328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15.</w:t>
      </w:r>
      <w:r>
        <w:rPr>
          <w:sz w:val="24"/>
          <w:szCs w:val="24"/>
          <w:lang w:val="bg-BG" w:eastAsia="bg-BG"/>
        </w:rPr>
        <w:t xml:space="preserve"> В </w:t>
      </w:r>
      <w:r w:rsidRPr="006D5CE1">
        <w:rPr>
          <w:sz w:val="24"/>
          <w:szCs w:val="24"/>
          <w:lang w:val="bg-BG" w:eastAsia="bg-BG"/>
        </w:rPr>
        <w:t>Приложение № 6 към чл. 61 (Глава ІІ, Раздел V</w:t>
      </w:r>
      <w:r>
        <w:rPr>
          <w:sz w:val="24"/>
          <w:szCs w:val="24"/>
          <w:lang w:val="bg-BG" w:eastAsia="bg-BG"/>
        </w:rPr>
        <w:t xml:space="preserve">) </w:t>
      </w:r>
      <w:r>
        <w:rPr>
          <w:color w:val="000000"/>
          <w:sz w:val="24"/>
          <w:szCs w:val="24"/>
          <w:lang w:val="bg-BG"/>
        </w:rPr>
        <w:t xml:space="preserve">в Таблица 1 – АУ по </w:t>
      </w:r>
      <w:r w:rsidRPr="00EB0550">
        <w:rPr>
          <w:color w:val="000000"/>
          <w:sz w:val="24"/>
          <w:szCs w:val="24"/>
          <w:lang w:val="bg-BG"/>
        </w:rPr>
        <w:t>екология, зелена система, селско стопанство</w:t>
      </w:r>
      <w:r>
        <w:rPr>
          <w:color w:val="000000"/>
          <w:sz w:val="24"/>
          <w:szCs w:val="24"/>
          <w:lang w:val="bg-BG"/>
        </w:rPr>
        <w:t xml:space="preserve"> и Таблица 2 – АУ търговия, туризъм, транспорт,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6 към настоящото предложение.</w:t>
      </w:r>
    </w:p>
    <w:p w:rsidR="00A8660F" w:rsidRPr="00236328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16.</w:t>
      </w:r>
      <w:r w:rsidRPr="00236328">
        <w:rPr>
          <w:sz w:val="24"/>
          <w:szCs w:val="24"/>
          <w:lang w:val="bg-BG" w:eastAsia="bg-BG"/>
        </w:rPr>
        <w:t xml:space="preserve"> В Приложение № 7 към чл. 62 (Глава ІІ, Раздел VІ) </w:t>
      </w:r>
      <w:r w:rsidRPr="00236328">
        <w:rPr>
          <w:color w:val="000000"/>
          <w:sz w:val="24"/>
          <w:szCs w:val="24"/>
          <w:lang w:val="bg-BG"/>
        </w:rPr>
        <w:t xml:space="preserve">таблицата </w:t>
      </w:r>
      <w:r w:rsidRPr="00236328">
        <w:rPr>
          <w:sz w:val="24"/>
          <w:szCs w:val="24"/>
          <w:lang w:val="bg-BG" w:eastAsia="bg-BG"/>
        </w:rPr>
        <w:t xml:space="preserve">се добавят </w:t>
      </w:r>
      <w:proofErr w:type="spellStart"/>
      <w:r w:rsidRPr="00236328">
        <w:rPr>
          <w:sz w:val="24"/>
          <w:szCs w:val="24"/>
          <w:lang w:val="bg-BG" w:eastAsia="bg-BG"/>
        </w:rPr>
        <w:t>превалутирани</w:t>
      </w:r>
      <w:proofErr w:type="spellEnd"/>
      <w:r w:rsidRPr="00236328">
        <w:rPr>
          <w:sz w:val="24"/>
          <w:szCs w:val="24"/>
          <w:lang w:val="bg-BG" w:eastAsia="bg-BG"/>
        </w:rPr>
        <w:t xml:space="preserve"> такси за нотариална дейност, съгласно Приложение № 7 към настоящото предложение.</w:t>
      </w:r>
    </w:p>
    <w:p w:rsidR="00A8660F" w:rsidRPr="00236328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17.</w:t>
      </w:r>
      <w:r w:rsidRPr="00236328">
        <w:rPr>
          <w:sz w:val="24"/>
          <w:szCs w:val="24"/>
          <w:lang w:val="bg-BG" w:eastAsia="bg-BG"/>
        </w:rPr>
        <w:t xml:space="preserve"> В Приложение № 8 към чл. 63 (Глава ІІ, Раздел VІ) в </w:t>
      </w:r>
      <w:r w:rsidRPr="00236328">
        <w:rPr>
          <w:color w:val="000000"/>
          <w:sz w:val="24"/>
          <w:szCs w:val="24"/>
          <w:lang w:val="bg-BG"/>
        </w:rPr>
        <w:t xml:space="preserve">таблицата </w:t>
      </w:r>
      <w:r w:rsidRPr="00236328">
        <w:rPr>
          <w:sz w:val="24"/>
          <w:szCs w:val="24"/>
          <w:lang w:val="bg-BG" w:eastAsia="bg-BG"/>
        </w:rPr>
        <w:t xml:space="preserve">се добавят </w:t>
      </w:r>
      <w:proofErr w:type="spellStart"/>
      <w:r w:rsidRPr="00236328">
        <w:rPr>
          <w:sz w:val="24"/>
          <w:szCs w:val="24"/>
          <w:lang w:val="bg-BG" w:eastAsia="bg-BG"/>
        </w:rPr>
        <w:t>превалутирани</w:t>
      </w:r>
      <w:proofErr w:type="spellEnd"/>
      <w:r w:rsidRPr="00236328">
        <w:rPr>
          <w:sz w:val="24"/>
          <w:szCs w:val="24"/>
          <w:lang w:val="bg-BG" w:eastAsia="bg-BG"/>
        </w:rPr>
        <w:t xml:space="preserve"> такси, съгласно Приложение № 8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18.</w:t>
      </w:r>
      <w:r w:rsidRPr="00236328">
        <w:rPr>
          <w:sz w:val="24"/>
          <w:szCs w:val="24"/>
          <w:lang w:val="bg-BG" w:eastAsia="bg-BG"/>
        </w:rPr>
        <w:t xml:space="preserve"> В Приложение № 9 към чл. 72 (Глава ІІІ) в </w:t>
      </w:r>
      <w:r w:rsidRPr="00236328">
        <w:rPr>
          <w:color w:val="000000"/>
          <w:sz w:val="24"/>
          <w:szCs w:val="24"/>
          <w:lang w:val="bg-BG"/>
        </w:rPr>
        <w:t xml:space="preserve">таблицата </w:t>
      </w:r>
      <w:r w:rsidRPr="00236328">
        <w:rPr>
          <w:sz w:val="24"/>
          <w:szCs w:val="24"/>
          <w:lang w:val="bg-BG" w:eastAsia="bg-BG"/>
        </w:rPr>
        <w:t xml:space="preserve">се добавят </w:t>
      </w:r>
      <w:proofErr w:type="spellStart"/>
      <w:r w:rsidRPr="00236328">
        <w:rPr>
          <w:sz w:val="24"/>
          <w:szCs w:val="24"/>
          <w:lang w:val="bg-BG" w:eastAsia="bg-BG"/>
        </w:rPr>
        <w:t>превалутирани</w:t>
      </w:r>
      <w:proofErr w:type="spellEnd"/>
      <w:r w:rsidRPr="00236328">
        <w:rPr>
          <w:sz w:val="24"/>
          <w:szCs w:val="24"/>
          <w:lang w:val="bg-BG" w:eastAsia="bg-BG"/>
        </w:rPr>
        <w:t xml:space="preserve"> цени, съгласно Приложение № 9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</w:p>
    <w:p w:rsidR="00A8660F" w:rsidRDefault="00A8660F" w:rsidP="00A8660F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A8660F" w:rsidRDefault="00FE5BE3" w:rsidP="00A8660F">
      <w:pPr>
        <w:jc w:val="both"/>
        <w:rPr>
          <w:color w:val="000000"/>
          <w:sz w:val="24"/>
          <w:szCs w:val="24"/>
          <w:lang w:val="bg-BG" w:eastAsia="bg-BG"/>
        </w:rPr>
      </w:pPr>
      <w:r w:rsidRPr="00ED6424">
        <w:rPr>
          <w:b/>
          <w:color w:val="000000"/>
          <w:sz w:val="24"/>
          <w:szCs w:val="24"/>
          <w:lang w:val="bg-BG" w:eastAsia="bg-BG"/>
        </w:rPr>
        <w:t>Приложения:</w:t>
      </w:r>
      <w:r w:rsidR="00ED6424">
        <w:rPr>
          <w:color w:val="000000"/>
          <w:sz w:val="24"/>
          <w:szCs w:val="24"/>
          <w:lang w:val="bg-BG" w:eastAsia="bg-BG"/>
        </w:rPr>
        <w:t xml:space="preserve"> от № 1 до № 9 – съгласно текста</w:t>
      </w: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  <w:bookmarkStart w:id="0" w:name="_GoBack"/>
      <w:bookmarkEnd w:id="0"/>
    </w:p>
    <w:p w:rsidR="006E6BA8" w:rsidRPr="00BF20FE" w:rsidRDefault="006E6BA8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 w:eastAsia="bg-BG"/>
        </w:rPr>
        <w:t xml:space="preserve">Вносител:  </w:t>
      </w:r>
    </w:p>
    <w:p w:rsidR="006E6BA8" w:rsidRPr="00BF20FE" w:rsidRDefault="007B2DB7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/>
        </w:rPr>
        <w:t>ХРИСТО ДОКОВ</w:t>
      </w:r>
    </w:p>
    <w:p w:rsidR="008919D6" w:rsidRPr="00BF20FE" w:rsidRDefault="006E6BA8" w:rsidP="008919D6">
      <w:pPr>
        <w:jc w:val="both"/>
        <w:rPr>
          <w:i/>
          <w:sz w:val="24"/>
          <w:szCs w:val="24"/>
          <w:lang w:val="bg-BG" w:eastAsia="bg-BG"/>
        </w:rPr>
      </w:pPr>
      <w:r w:rsidRPr="00BF20FE">
        <w:rPr>
          <w:i/>
          <w:sz w:val="24"/>
          <w:szCs w:val="24"/>
          <w:lang w:val="bg-BG" w:eastAsia="bg-BG"/>
        </w:rPr>
        <w:t>Кмет Община Криводол</w:t>
      </w:r>
    </w:p>
    <w:p w:rsidR="00DA25C3" w:rsidRPr="00BF20FE" w:rsidRDefault="00DA25C3" w:rsidP="008919D6">
      <w:pPr>
        <w:jc w:val="both"/>
        <w:rPr>
          <w:lang w:val="bg-BG" w:eastAsia="bg-BG"/>
        </w:rPr>
      </w:pPr>
    </w:p>
    <w:p w:rsidR="00875E53" w:rsidRPr="00DA25C3" w:rsidRDefault="00875E53" w:rsidP="008919D6">
      <w:pPr>
        <w:jc w:val="both"/>
        <w:rPr>
          <w:lang w:val="bg-BG" w:eastAsia="bg-BG"/>
        </w:rPr>
      </w:pPr>
      <w:r w:rsidRPr="00BF20FE">
        <w:rPr>
          <w:lang w:val="bg-BG" w:eastAsia="bg-BG"/>
        </w:rPr>
        <w:t>Изготвил Анелия Николова – секретар:</w:t>
      </w:r>
    </w:p>
    <w:sectPr w:rsidR="00875E53" w:rsidRPr="00DA25C3" w:rsidSect="008E4655">
      <w:footerReference w:type="default" r:id="rId9"/>
      <w:type w:val="continuous"/>
      <w:pgSz w:w="11906" w:h="16838" w:code="9"/>
      <w:pgMar w:top="567" w:right="991" w:bottom="851" w:left="1418" w:header="170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2E" w:rsidRDefault="00B76D2E">
      <w:r>
        <w:separator/>
      </w:r>
    </w:p>
  </w:endnote>
  <w:endnote w:type="continuationSeparator" w:id="0">
    <w:p w:rsidR="00B76D2E" w:rsidRDefault="00B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97" w:rsidRPr="00722F29" w:rsidRDefault="00A40597" w:rsidP="00722F29">
    <w:pPr>
      <w:pStyle w:val="a5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</w:t>
    </w:r>
    <w:r w:rsidRPr="006C2C73">
      <w:rPr>
        <w:sz w:val="10"/>
        <w:szCs w:val="10"/>
        <w:lang w:val="bg-BG"/>
      </w:rPr>
      <w:t>АН</w:t>
    </w:r>
    <w:r w:rsidRPr="00C273BE">
      <w:rPr>
        <w:lang w:val="ru-RU"/>
      </w:rPr>
      <w:tab/>
    </w:r>
    <w:r>
      <w:rPr>
        <w:lang w:val="bg-BG"/>
      </w:rPr>
      <w:t>ОБЩИНА КРИВОДОЛ 2024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2E" w:rsidRDefault="00B76D2E">
      <w:r>
        <w:separator/>
      </w:r>
    </w:p>
  </w:footnote>
  <w:footnote w:type="continuationSeparator" w:id="0">
    <w:p w:rsidR="00B76D2E" w:rsidRDefault="00B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36"/>
    <w:rsid w:val="0000546E"/>
    <w:rsid w:val="00012411"/>
    <w:rsid w:val="0001653C"/>
    <w:rsid w:val="00021B24"/>
    <w:rsid w:val="000223C5"/>
    <w:rsid w:val="00025CEA"/>
    <w:rsid w:val="00026052"/>
    <w:rsid w:val="00034D43"/>
    <w:rsid w:val="000401F7"/>
    <w:rsid w:val="0004153B"/>
    <w:rsid w:val="000438D5"/>
    <w:rsid w:val="000441F4"/>
    <w:rsid w:val="00044E05"/>
    <w:rsid w:val="000451E0"/>
    <w:rsid w:val="0004760D"/>
    <w:rsid w:val="000524E6"/>
    <w:rsid w:val="00071A1D"/>
    <w:rsid w:val="00074F91"/>
    <w:rsid w:val="00096BE0"/>
    <w:rsid w:val="000A3C39"/>
    <w:rsid w:val="000A48AF"/>
    <w:rsid w:val="000A744C"/>
    <w:rsid w:val="000A7841"/>
    <w:rsid w:val="000C3614"/>
    <w:rsid w:val="000D1E56"/>
    <w:rsid w:val="000D2AF8"/>
    <w:rsid w:val="000D2DC3"/>
    <w:rsid w:val="000D4FCA"/>
    <w:rsid w:val="000D6AA0"/>
    <w:rsid w:val="000E6C4B"/>
    <w:rsid w:val="000F034A"/>
    <w:rsid w:val="000F4648"/>
    <w:rsid w:val="00100B88"/>
    <w:rsid w:val="00100D4B"/>
    <w:rsid w:val="0010630B"/>
    <w:rsid w:val="0010693A"/>
    <w:rsid w:val="001115CB"/>
    <w:rsid w:val="001126F4"/>
    <w:rsid w:val="00117F69"/>
    <w:rsid w:val="001203F4"/>
    <w:rsid w:val="00120D1C"/>
    <w:rsid w:val="001267CA"/>
    <w:rsid w:val="0013618C"/>
    <w:rsid w:val="00141DA8"/>
    <w:rsid w:val="00141F0E"/>
    <w:rsid w:val="00143644"/>
    <w:rsid w:val="00146FD0"/>
    <w:rsid w:val="001561B1"/>
    <w:rsid w:val="00160807"/>
    <w:rsid w:val="0016528F"/>
    <w:rsid w:val="00166163"/>
    <w:rsid w:val="00170268"/>
    <w:rsid w:val="00175649"/>
    <w:rsid w:val="00176678"/>
    <w:rsid w:val="001771C5"/>
    <w:rsid w:val="00177EAC"/>
    <w:rsid w:val="00177EEE"/>
    <w:rsid w:val="00182676"/>
    <w:rsid w:val="001861D3"/>
    <w:rsid w:val="00187445"/>
    <w:rsid w:val="001A5F51"/>
    <w:rsid w:val="001A7617"/>
    <w:rsid w:val="001B40E6"/>
    <w:rsid w:val="001B6B9D"/>
    <w:rsid w:val="001B709D"/>
    <w:rsid w:val="001C1276"/>
    <w:rsid w:val="001C380F"/>
    <w:rsid w:val="001C5D80"/>
    <w:rsid w:val="001D7240"/>
    <w:rsid w:val="001E31F1"/>
    <w:rsid w:val="001E388D"/>
    <w:rsid w:val="001E3B95"/>
    <w:rsid w:val="001F43F6"/>
    <w:rsid w:val="001F5961"/>
    <w:rsid w:val="001F6363"/>
    <w:rsid w:val="00203ADF"/>
    <w:rsid w:val="00206B7B"/>
    <w:rsid w:val="00211E8A"/>
    <w:rsid w:val="002160DD"/>
    <w:rsid w:val="00227BB4"/>
    <w:rsid w:val="00230630"/>
    <w:rsid w:val="0023094F"/>
    <w:rsid w:val="0023287C"/>
    <w:rsid w:val="002349E6"/>
    <w:rsid w:val="00235FCE"/>
    <w:rsid w:val="002403B7"/>
    <w:rsid w:val="00241EEF"/>
    <w:rsid w:val="0024731C"/>
    <w:rsid w:val="00257B21"/>
    <w:rsid w:val="00261D98"/>
    <w:rsid w:val="0026597E"/>
    <w:rsid w:val="00275469"/>
    <w:rsid w:val="00281CA2"/>
    <w:rsid w:val="002913CA"/>
    <w:rsid w:val="002941B1"/>
    <w:rsid w:val="0029613F"/>
    <w:rsid w:val="002A4EDF"/>
    <w:rsid w:val="002B7231"/>
    <w:rsid w:val="002C1D0C"/>
    <w:rsid w:val="002C7A48"/>
    <w:rsid w:val="002D2C47"/>
    <w:rsid w:val="002D4050"/>
    <w:rsid w:val="002E190A"/>
    <w:rsid w:val="002E5F1D"/>
    <w:rsid w:val="002F3041"/>
    <w:rsid w:val="002F466C"/>
    <w:rsid w:val="003007C6"/>
    <w:rsid w:val="00306D72"/>
    <w:rsid w:val="00314AA8"/>
    <w:rsid w:val="003150DF"/>
    <w:rsid w:val="00322641"/>
    <w:rsid w:val="00330EF6"/>
    <w:rsid w:val="00331250"/>
    <w:rsid w:val="00331B5F"/>
    <w:rsid w:val="00340892"/>
    <w:rsid w:val="003429B7"/>
    <w:rsid w:val="0035013A"/>
    <w:rsid w:val="003521FF"/>
    <w:rsid w:val="00362267"/>
    <w:rsid w:val="00367E9B"/>
    <w:rsid w:val="00370BB1"/>
    <w:rsid w:val="00377637"/>
    <w:rsid w:val="00385A54"/>
    <w:rsid w:val="003874AB"/>
    <w:rsid w:val="00387EA8"/>
    <w:rsid w:val="00397228"/>
    <w:rsid w:val="003A4A52"/>
    <w:rsid w:val="003B6310"/>
    <w:rsid w:val="003B63B5"/>
    <w:rsid w:val="003B7234"/>
    <w:rsid w:val="003C1DCB"/>
    <w:rsid w:val="003C25B5"/>
    <w:rsid w:val="003C4049"/>
    <w:rsid w:val="003C48F2"/>
    <w:rsid w:val="003C5DD1"/>
    <w:rsid w:val="003C7A50"/>
    <w:rsid w:val="003E0516"/>
    <w:rsid w:val="003E1422"/>
    <w:rsid w:val="003E51A8"/>
    <w:rsid w:val="003F10FE"/>
    <w:rsid w:val="003F275F"/>
    <w:rsid w:val="004015D8"/>
    <w:rsid w:val="004017F7"/>
    <w:rsid w:val="004023D0"/>
    <w:rsid w:val="00410113"/>
    <w:rsid w:val="00411331"/>
    <w:rsid w:val="004114AA"/>
    <w:rsid w:val="00412B8E"/>
    <w:rsid w:val="004135D3"/>
    <w:rsid w:val="004206ED"/>
    <w:rsid w:val="00430C51"/>
    <w:rsid w:val="00431F7C"/>
    <w:rsid w:val="00434A14"/>
    <w:rsid w:val="00441F68"/>
    <w:rsid w:val="0044280F"/>
    <w:rsid w:val="00447D88"/>
    <w:rsid w:val="00450F6C"/>
    <w:rsid w:val="00456FAA"/>
    <w:rsid w:val="00465116"/>
    <w:rsid w:val="00467FB0"/>
    <w:rsid w:val="00470ED6"/>
    <w:rsid w:val="00480FAA"/>
    <w:rsid w:val="0048273B"/>
    <w:rsid w:val="00483C6E"/>
    <w:rsid w:val="0048452E"/>
    <w:rsid w:val="00491038"/>
    <w:rsid w:val="004946DD"/>
    <w:rsid w:val="0049548A"/>
    <w:rsid w:val="00496844"/>
    <w:rsid w:val="004A536E"/>
    <w:rsid w:val="004A6C99"/>
    <w:rsid w:val="004B21DC"/>
    <w:rsid w:val="004B22F9"/>
    <w:rsid w:val="004C22CB"/>
    <w:rsid w:val="004C2C5E"/>
    <w:rsid w:val="004D3F19"/>
    <w:rsid w:val="004D533B"/>
    <w:rsid w:val="004D6221"/>
    <w:rsid w:val="004D75CD"/>
    <w:rsid w:val="004E0519"/>
    <w:rsid w:val="004E6E8F"/>
    <w:rsid w:val="004E7C86"/>
    <w:rsid w:val="004F6830"/>
    <w:rsid w:val="00515F1E"/>
    <w:rsid w:val="0051762B"/>
    <w:rsid w:val="00526AC0"/>
    <w:rsid w:val="0053254A"/>
    <w:rsid w:val="00537896"/>
    <w:rsid w:val="005439FA"/>
    <w:rsid w:val="00554FCC"/>
    <w:rsid w:val="00555E2D"/>
    <w:rsid w:val="00565B59"/>
    <w:rsid w:val="00567E70"/>
    <w:rsid w:val="005739D8"/>
    <w:rsid w:val="005769B9"/>
    <w:rsid w:val="00580345"/>
    <w:rsid w:val="005852EA"/>
    <w:rsid w:val="00585E73"/>
    <w:rsid w:val="0059753C"/>
    <w:rsid w:val="005A4B90"/>
    <w:rsid w:val="005B00DB"/>
    <w:rsid w:val="005B044A"/>
    <w:rsid w:val="005B05A1"/>
    <w:rsid w:val="005B309A"/>
    <w:rsid w:val="005B6E0B"/>
    <w:rsid w:val="005C0332"/>
    <w:rsid w:val="005C38B0"/>
    <w:rsid w:val="005E3AEE"/>
    <w:rsid w:val="005F1965"/>
    <w:rsid w:val="00602389"/>
    <w:rsid w:val="00602F6C"/>
    <w:rsid w:val="006169BE"/>
    <w:rsid w:val="00616F91"/>
    <w:rsid w:val="0062295C"/>
    <w:rsid w:val="00624C32"/>
    <w:rsid w:val="00631228"/>
    <w:rsid w:val="006317A6"/>
    <w:rsid w:val="00631D78"/>
    <w:rsid w:val="00644461"/>
    <w:rsid w:val="0065051A"/>
    <w:rsid w:val="00656637"/>
    <w:rsid w:val="006603F7"/>
    <w:rsid w:val="006613C1"/>
    <w:rsid w:val="00663E94"/>
    <w:rsid w:val="00665E7D"/>
    <w:rsid w:val="006708AE"/>
    <w:rsid w:val="006710D0"/>
    <w:rsid w:val="00673A4A"/>
    <w:rsid w:val="0067483A"/>
    <w:rsid w:val="006905A3"/>
    <w:rsid w:val="006A20B1"/>
    <w:rsid w:val="006B03E9"/>
    <w:rsid w:val="006B2828"/>
    <w:rsid w:val="006B3EFD"/>
    <w:rsid w:val="006B6DBF"/>
    <w:rsid w:val="006B792F"/>
    <w:rsid w:val="006C1ACB"/>
    <w:rsid w:val="006C2C73"/>
    <w:rsid w:val="006D4936"/>
    <w:rsid w:val="006D78BD"/>
    <w:rsid w:val="006E3436"/>
    <w:rsid w:val="006E6BA8"/>
    <w:rsid w:val="006F0475"/>
    <w:rsid w:val="006F0BEA"/>
    <w:rsid w:val="006F279A"/>
    <w:rsid w:val="00701038"/>
    <w:rsid w:val="007044A7"/>
    <w:rsid w:val="00712525"/>
    <w:rsid w:val="007126F0"/>
    <w:rsid w:val="00720CB2"/>
    <w:rsid w:val="00722F29"/>
    <w:rsid w:val="00724452"/>
    <w:rsid w:val="00725264"/>
    <w:rsid w:val="0072546A"/>
    <w:rsid w:val="0073215A"/>
    <w:rsid w:val="00732FC3"/>
    <w:rsid w:val="00735BBA"/>
    <w:rsid w:val="0074136D"/>
    <w:rsid w:val="007469F8"/>
    <w:rsid w:val="007538F7"/>
    <w:rsid w:val="00757243"/>
    <w:rsid w:val="007574CD"/>
    <w:rsid w:val="007600EB"/>
    <w:rsid w:val="00760D58"/>
    <w:rsid w:val="007677A2"/>
    <w:rsid w:val="00773903"/>
    <w:rsid w:val="00777464"/>
    <w:rsid w:val="00791936"/>
    <w:rsid w:val="007A7285"/>
    <w:rsid w:val="007B0A05"/>
    <w:rsid w:val="007B0E5E"/>
    <w:rsid w:val="007B0E86"/>
    <w:rsid w:val="007B2DB7"/>
    <w:rsid w:val="007C154B"/>
    <w:rsid w:val="007C3C66"/>
    <w:rsid w:val="007C4DE4"/>
    <w:rsid w:val="007C568A"/>
    <w:rsid w:val="007D290E"/>
    <w:rsid w:val="007F5452"/>
    <w:rsid w:val="0081228D"/>
    <w:rsid w:val="00822BEE"/>
    <w:rsid w:val="00824F44"/>
    <w:rsid w:val="00824F83"/>
    <w:rsid w:val="00825786"/>
    <w:rsid w:val="0083097E"/>
    <w:rsid w:val="00834481"/>
    <w:rsid w:val="008407BD"/>
    <w:rsid w:val="0084159B"/>
    <w:rsid w:val="008462EE"/>
    <w:rsid w:val="008477BE"/>
    <w:rsid w:val="008525AD"/>
    <w:rsid w:val="008623F3"/>
    <w:rsid w:val="00875E53"/>
    <w:rsid w:val="00880F60"/>
    <w:rsid w:val="0089198A"/>
    <w:rsid w:val="008919D6"/>
    <w:rsid w:val="008943F1"/>
    <w:rsid w:val="00895586"/>
    <w:rsid w:val="008A4907"/>
    <w:rsid w:val="008A5E65"/>
    <w:rsid w:val="008B44EB"/>
    <w:rsid w:val="008C7146"/>
    <w:rsid w:val="008C76FA"/>
    <w:rsid w:val="008C7A51"/>
    <w:rsid w:val="008D3A52"/>
    <w:rsid w:val="008D3CF5"/>
    <w:rsid w:val="008D7B64"/>
    <w:rsid w:val="008E4655"/>
    <w:rsid w:val="008F4641"/>
    <w:rsid w:val="0090759B"/>
    <w:rsid w:val="009111A1"/>
    <w:rsid w:val="00915782"/>
    <w:rsid w:val="00916435"/>
    <w:rsid w:val="009217F9"/>
    <w:rsid w:val="00930E65"/>
    <w:rsid w:val="00934431"/>
    <w:rsid w:val="0094736B"/>
    <w:rsid w:val="00954BA2"/>
    <w:rsid w:val="00955838"/>
    <w:rsid w:val="009730E0"/>
    <w:rsid w:val="00974C81"/>
    <w:rsid w:val="00975BE2"/>
    <w:rsid w:val="00976BC4"/>
    <w:rsid w:val="00977771"/>
    <w:rsid w:val="009814AD"/>
    <w:rsid w:val="00983283"/>
    <w:rsid w:val="009868FE"/>
    <w:rsid w:val="009879D8"/>
    <w:rsid w:val="00993EA3"/>
    <w:rsid w:val="009963E8"/>
    <w:rsid w:val="009968CC"/>
    <w:rsid w:val="009A075F"/>
    <w:rsid w:val="009A0BDD"/>
    <w:rsid w:val="009A1D4E"/>
    <w:rsid w:val="009B0F76"/>
    <w:rsid w:val="009B111B"/>
    <w:rsid w:val="009B225F"/>
    <w:rsid w:val="009B3F20"/>
    <w:rsid w:val="009B6391"/>
    <w:rsid w:val="009B6650"/>
    <w:rsid w:val="009B6ADB"/>
    <w:rsid w:val="009D2240"/>
    <w:rsid w:val="009E7977"/>
    <w:rsid w:val="009F0256"/>
    <w:rsid w:val="009F11D7"/>
    <w:rsid w:val="009F31CC"/>
    <w:rsid w:val="00A11E9F"/>
    <w:rsid w:val="00A1663D"/>
    <w:rsid w:val="00A16CA1"/>
    <w:rsid w:val="00A20733"/>
    <w:rsid w:val="00A25C40"/>
    <w:rsid w:val="00A276B6"/>
    <w:rsid w:val="00A34ECF"/>
    <w:rsid w:val="00A40597"/>
    <w:rsid w:val="00A427E0"/>
    <w:rsid w:val="00A50B07"/>
    <w:rsid w:val="00A652A0"/>
    <w:rsid w:val="00A70780"/>
    <w:rsid w:val="00A7125B"/>
    <w:rsid w:val="00A743C6"/>
    <w:rsid w:val="00A80A61"/>
    <w:rsid w:val="00A81907"/>
    <w:rsid w:val="00A81BE9"/>
    <w:rsid w:val="00A8660F"/>
    <w:rsid w:val="00A916B6"/>
    <w:rsid w:val="00AA6D05"/>
    <w:rsid w:val="00AB4F53"/>
    <w:rsid w:val="00AC6A28"/>
    <w:rsid w:val="00AD2086"/>
    <w:rsid w:val="00AD2690"/>
    <w:rsid w:val="00AD75A9"/>
    <w:rsid w:val="00AE0968"/>
    <w:rsid w:val="00AE55C3"/>
    <w:rsid w:val="00AE57E2"/>
    <w:rsid w:val="00B169FB"/>
    <w:rsid w:val="00B2054D"/>
    <w:rsid w:val="00B206F6"/>
    <w:rsid w:val="00B20EFC"/>
    <w:rsid w:val="00B263AF"/>
    <w:rsid w:val="00B2708C"/>
    <w:rsid w:val="00B43869"/>
    <w:rsid w:val="00B46CD4"/>
    <w:rsid w:val="00B50287"/>
    <w:rsid w:val="00B55E90"/>
    <w:rsid w:val="00B623E7"/>
    <w:rsid w:val="00B62422"/>
    <w:rsid w:val="00B67EC5"/>
    <w:rsid w:val="00B76D2E"/>
    <w:rsid w:val="00B83B6E"/>
    <w:rsid w:val="00B875AD"/>
    <w:rsid w:val="00B917D5"/>
    <w:rsid w:val="00B91CE9"/>
    <w:rsid w:val="00B92612"/>
    <w:rsid w:val="00BA015C"/>
    <w:rsid w:val="00BA071E"/>
    <w:rsid w:val="00BA2A52"/>
    <w:rsid w:val="00BA52EA"/>
    <w:rsid w:val="00BA6D78"/>
    <w:rsid w:val="00BB0455"/>
    <w:rsid w:val="00BB0D78"/>
    <w:rsid w:val="00BC4458"/>
    <w:rsid w:val="00BC5605"/>
    <w:rsid w:val="00BC5D4E"/>
    <w:rsid w:val="00BD72E9"/>
    <w:rsid w:val="00BE5B91"/>
    <w:rsid w:val="00BF01DF"/>
    <w:rsid w:val="00BF0BB8"/>
    <w:rsid w:val="00BF20FE"/>
    <w:rsid w:val="00BF2894"/>
    <w:rsid w:val="00C01EA4"/>
    <w:rsid w:val="00C01FE8"/>
    <w:rsid w:val="00C05C3B"/>
    <w:rsid w:val="00C122D7"/>
    <w:rsid w:val="00C16DE7"/>
    <w:rsid w:val="00C25B22"/>
    <w:rsid w:val="00C26CB2"/>
    <w:rsid w:val="00C27083"/>
    <w:rsid w:val="00C273BE"/>
    <w:rsid w:val="00C32A39"/>
    <w:rsid w:val="00C413F5"/>
    <w:rsid w:val="00C447EB"/>
    <w:rsid w:val="00C54F18"/>
    <w:rsid w:val="00C64288"/>
    <w:rsid w:val="00C6594E"/>
    <w:rsid w:val="00C677DB"/>
    <w:rsid w:val="00C706A7"/>
    <w:rsid w:val="00C759DD"/>
    <w:rsid w:val="00C842C1"/>
    <w:rsid w:val="00C9243E"/>
    <w:rsid w:val="00C97384"/>
    <w:rsid w:val="00CB469F"/>
    <w:rsid w:val="00CB5817"/>
    <w:rsid w:val="00CC03A2"/>
    <w:rsid w:val="00CC3DEA"/>
    <w:rsid w:val="00CC468A"/>
    <w:rsid w:val="00CC50DB"/>
    <w:rsid w:val="00CD26A5"/>
    <w:rsid w:val="00CD575A"/>
    <w:rsid w:val="00CE6875"/>
    <w:rsid w:val="00D03773"/>
    <w:rsid w:val="00D12513"/>
    <w:rsid w:val="00D1329A"/>
    <w:rsid w:val="00D15D68"/>
    <w:rsid w:val="00D16992"/>
    <w:rsid w:val="00D20A52"/>
    <w:rsid w:val="00D2187B"/>
    <w:rsid w:val="00D21F46"/>
    <w:rsid w:val="00D321F3"/>
    <w:rsid w:val="00D43838"/>
    <w:rsid w:val="00D468C4"/>
    <w:rsid w:val="00D56BFB"/>
    <w:rsid w:val="00D6187C"/>
    <w:rsid w:val="00D65470"/>
    <w:rsid w:val="00D657EC"/>
    <w:rsid w:val="00D67D94"/>
    <w:rsid w:val="00D70B30"/>
    <w:rsid w:val="00D75A90"/>
    <w:rsid w:val="00D76059"/>
    <w:rsid w:val="00D82AF6"/>
    <w:rsid w:val="00D846EA"/>
    <w:rsid w:val="00D96944"/>
    <w:rsid w:val="00DA25C3"/>
    <w:rsid w:val="00DA3C6A"/>
    <w:rsid w:val="00DA6C68"/>
    <w:rsid w:val="00DB31DB"/>
    <w:rsid w:val="00DB39D7"/>
    <w:rsid w:val="00DC7C51"/>
    <w:rsid w:val="00DD4E7D"/>
    <w:rsid w:val="00DE0F22"/>
    <w:rsid w:val="00DE4D9D"/>
    <w:rsid w:val="00DE5416"/>
    <w:rsid w:val="00DE604D"/>
    <w:rsid w:val="00DF06AC"/>
    <w:rsid w:val="00DF116A"/>
    <w:rsid w:val="00DF520E"/>
    <w:rsid w:val="00DF5771"/>
    <w:rsid w:val="00DF5808"/>
    <w:rsid w:val="00DF72DF"/>
    <w:rsid w:val="00E075F6"/>
    <w:rsid w:val="00E130DF"/>
    <w:rsid w:val="00E17CE9"/>
    <w:rsid w:val="00E22EE2"/>
    <w:rsid w:val="00E30405"/>
    <w:rsid w:val="00E34878"/>
    <w:rsid w:val="00E34935"/>
    <w:rsid w:val="00E522B5"/>
    <w:rsid w:val="00E5430F"/>
    <w:rsid w:val="00E54F7B"/>
    <w:rsid w:val="00E57FBA"/>
    <w:rsid w:val="00E63A56"/>
    <w:rsid w:val="00E65796"/>
    <w:rsid w:val="00E65B32"/>
    <w:rsid w:val="00E73229"/>
    <w:rsid w:val="00E763C0"/>
    <w:rsid w:val="00E857A0"/>
    <w:rsid w:val="00E85FBB"/>
    <w:rsid w:val="00E91BAC"/>
    <w:rsid w:val="00E9433B"/>
    <w:rsid w:val="00E95F11"/>
    <w:rsid w:val="00EA7600"/>
    <w:rsid w:val="00EB71EF"/>
    <w:rsid w:val="00EB7739"/>
    <w:rsid w:val="00EC5ACD"/>
    <w:rsid w:val="00ED5F63"/>
    <w:rsid w:val="00ED6424"/>
    <w:rsid w:val="00EE1983"/>
    <w:rsid w:val="00EE457B"/>
    <w:rsid w:val="00EF0545"/>
    <w:rsid w:val="00EF575D"/>
    <w:rsid w:val="00F001BA"/>
    <w:rsid w:val="00F04D5D"/>
    <w:rsid w:val="00F153F5"/>
    <w:rsid w:val="00F1660E"/>
    <w:rsid w:val="00F30585"/>
    <w:rsid w:val="00F30EB4"/>
    <w:rsid w:val="00F34245"/>
    <w:rsid w:val="00F53167"/>
    <w:rsid w:val="00F60945"/>
    <w:rsid w:val="00F6368E"/>
    <w:rsid w:val="00F644A4"/>
    <w:rsid w:val="00F658B8"/>
    <w:rsid w:val="00F673A9"/>
    <w:rsid w:val="00F734ED"/>
    <w:rsid w:val="00F775E1"/>
    <w:rsid w:val="00F81DEE"/>
    <w:rsid w:val="00F81F48"/>
    <w:rsid w:val="00F9051C"/>
    <w:rsid w:val="00F92B6F"/>
    <w:rsid w:val="00F96AC8"/>
    <w:rsid w:val="00FA2954"/>
    <w:rsid w:val="00FA2FFF"/>
    <w:rsid w:val="00FB0459"/>
    <w:rsid w:val="00FC7504"/>
    <w:rsid w:val="00FD36EB"/>
    <w:rsid w:val="00FE5BE3"/>
    <w:rsid w:val="00FE6374"/>
    <w:rsid w:val="00FE6E11"/>
    <w:rsid w:val="00FF0DBF"/>
    <w:rsid w:val="00FF3F5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  <w:style w:type="paragraph" w:customStyle="1" w:styleId="af">
    <w:name w:val="Стил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character" w:customStyle="1" w:styleId="insertedtext1">
    <w:name w:val="insertedtext1"/>
    <w:rsid w:val="00954BA2"/>
    <w:rPr>
      <w:color w:val="1057D8"/>
    </w:rPr>
  </w:style>
  <w:style w:type="paragraph" w:customStyle="1" w:styleId="Style">
    <w:name w:val="Style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  <w:style w:type="paragraph" w:customStyle="1" w:styleId="af">
    <w:name w:val="Стил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character" w:customStyle="1" w:styleId="insertedtext1">
    <w:name w:val="insertedtext1"/>
    <w:rsid w:val="00954BA2"/>
    <w:rPr>
      <w:color w:val="1057D8"/>
    </w:rPr>
  </w:style>
  <w:style w:type="paragraph" w:customStyle="1" w:styleId="Style">
    <w:name w:val="Style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E573-0013-4234-B11D-8A2E4678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 КРИВОДОЛ</vt:lpstr>
    </vt:vector>
  </TitlesOfParts>
  <Company>Work</Company>
  <LinksUpToDate>false</LinksUpToDate>
  <CharactersWithSpaces>6226</CharactersWithSpaces>
  <SharedDoc>false</SharedDoc>
  <HLinks>
    <vt:vector size="6" baseType="variant"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mailto:krivodol@dir.bg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КРИВОДОЛ</dc:title>
  <dc:creator>RR</dc:creator>
  <cp:lastModifiedBy>Ani-PC</cp:lastModifiedBy>
  <cp:revision>193</cp:revision>
  <cp:lastPrinted>2024-12-10T13:07:00Z</cp:lastPrinted>
  <dcterms:created xsi:type="dcterms:W3CDTF">2024-05-13T07:29:00Z</dcterms:created>
  <dcterms:modified xsi:type="dcterms:W3CDTF">2024-12-19T13:25:00Z</dcterms:modified>
</cp:coreProperties>
</file>